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C4501" w14:textId="77777777" w:rsidR="008734E6" w:rsidRPr="00A97D13" w:rsidRDefault="008734E6" w:rsidP="007B52C7">
      <w:pPr>
        <w:rPr>
          <w:rFonts w:cstheme="minorHAnsi"/>
          <w:b/>
        </w:rPr>
      </w:pPr>
    </w:p>
    <w:p w14:paraId="3E3B0B2D" w14:textId="7237DCBD" w:rsidR="00B62972" w:rsidRPr="00A97D13" w:rsidRDefault="00B62972" w:rsidP="007B52C7">
      <w:pPr>
        <w:rPr>
          <w:rFonts w:cstheme="minorHAnsi"/>
          <w:b/>
        </w:rPr>
      </w:pPr>
      <w:r w:rsidRPr="00A97D13">
        <w:rPr>
          <w:rFonts w:cstheme="minorHAnsi"/>
          <w:b/>
        </w:rPr>
        <w:t>Division:</w:t>
      </w:r>
      <w:r w:rsidR="00334361" w:rsidRPr="00A97D13">
        <w:rPr>
          <w:rFonts w:cstheme="minorHAnsi"/>
          <w:b/>
        </w:rPr>
        <w:t xml:space="preserve"> </w:t>
      </w:r>
      <w:r w:rsidR="00334361" w:rsidRPr="00A97D13">
        <w:rPr>
          <w:rFonts w:cstheme="minorHAnsi"/>
          <w:bCs/>
        </w:rPr>
        <w:t>B</w:t>
      </w:r>
      <w:r w:rsidR="009759C2" w:rsidRPr="00A97D13">
        <w:rPr>
          <w:rFonts w:cstheme="minorHAnsi"/>
          <w:bCs/>
        </w:rPr>
        <w:t>ET</w:t>
      </w:r>
    </w:p>
    <w:p w14:paraId="7A288CC5" w14:textId="55594247" w:rsidR="00B62972" w:rsidRPr="00A97D13" w:rsidRDefault="00B62972" w:rsidP="007B52C7">
      <w:pPr>
        <w:rPr>
          <w:rFonts w:cstheme="minorHAnsi"/>
          <w:b/>
        </w:rPr>
      </w:pPr>
      <w:r w:rsidRPr="00A97D13">
        <w:rPr>
          <w:rFonts w:cstheme="minorHAnsi"/>
          <w:b/>
        </w:rPr>
        <w:t xml:space="preserve">Department: </w:t>
      </w:r>
      <w:r w:rsidR="009759C2" w:rsidRPr="00A97D13">
        <w:rPr>
          <w:rFonts w:cstheme="minorHAnsi"/>
          <w:bCs/>
        </w:rPr>
        <w:t xml:space="preserve">Business Administration and </w:t>
      </w:r>
      <w:r w:rsidR="00657831" w:rsidRPr="00A97D13">
        <w:rPr>
          <w:rFonts w:cstheme="minorHAnsi"/>
          <w:bCs/>
        </w:rPr>
        <w:t>Culinary Arts and Hospitality</w:t>
      </w:r>
      <w:r w:rsidR="009759C2" w:rsidRPr="00A97D13">
        <w:rPr>
          <w:rFonts w:cstheme="minorHAnsi"/>
          <w:bCs/>
        </w:rPr>
        <w:t xml:space="preserve"> </w:t>
      </w:r>
      <w:r w:rsidR="00657831" w:rsidRPr="00A97D13">
        <w:rPr>
          <w:rFonts w:cstheme="minorHAnsi"/>
          <w:bCs/>
        </w:rPr>
        <w:t>Management</w:t>
      </w:r>
      <w:r w:rsidR="009759C2" w:rsidRPr="00A97D13">
        <w:rPr>
          <w:rFonts w:cstheme="minorHAnsi"/>
          <w:bCs/>
        </w:rPr>
        <w:t xml:space="preserve"> (</w:t>
      </w:r>
      <w:r w:rsidR="00657831" w:rsidRPr="00A97D13">
        <w:rPr>
          <w:rFonts w:cstheme="minorHAnsi"/>
          <w:bCs/>
        </w:rPr>
        <w:t>CAHM)</w:t>
      </w:r>
    </w:p>
    <w:p w14:paraId="00AD5017" w14:textId="1BA058BC" w:rsidR="00B62972" w:rsidRPr="00A97D13" w:rsidRDefault="00B62972" w:rsidP="007B52C7">
      <w:pPr>
        <w:rPr>
          <w:rFonts w:cstheme="minorHAnsi"/>
          <w:b/>
        </w:rPr>
      </w:pPr>
      <w:r w:rsidRPr="00A97D13">
        <w:rPr>
          <w:rFonts w:cstheme="minorHAnsi"/>
          <w:b/>
        </w:rPr>
        <w:t xml:space="preserve">Date: </w:t>
      </w:r>
      <w:r w:rsidR="00657831" w:rsidRPr="00A97D13">
        <w:rPr>
          <w:rFonts w:cstheme="minorHAnsi"/>
          <w:bCs/>
        </w:rPr>
        <w:t>November 11, 2022</w:t>
      </w:r>
    </w:p>
    <w:p w14:paraId="13E632D6" w14:textId="61101DB9" w:rsidR="007B52C7" w:rsidRPr="00A97D13" w:rsidRDefault="007B52C7" w:rsidP="007B52C7">
      <w:pPr>
        <w:rPr>
          <w:rFonts w:cstheme="minorHAnsi"/>
          <w:b/>
        </w:rPr>
      </w:pPr>
      <w:r w:rsidRPr="00A97D13">
        <w:rPr>
          <w:rFonts w:cstheme="minorHAnsi"/>
          <w:b/>
        </w:rPr>
        <w:t>Time:</w:t>
      </w:r>
      <w:r w:rsidR="00334361" w:rsidRPr="00A97D13">
        <w:rPr>
          <w:rFonts w:cstheme="minorHAnsi"/>
          <w:b/>
        </w:rPr>
        <w:t xml:space="preserve"> </w:t>
      </w:r>
      <w:r w:rsidR="005E494A" w:rsidRPr="00A97D13">
        <w:rPr>
          <w:rFonts w:cstheme="minorHAnsi"/>
          <w:bCs/>
        </w:rPr>
        <w:t>12:00 pm</w:t>
      </w:r>
    </w:p>
    <w:p w14:paraId="48DFD5DF" w14:textId="77777777" w:rsidR="0078125A" w:rsidRPr="0078125A" w:rsidRDefault="0078125A" w:rsidP="0078125A">
      <w:pPr>
        <w:spacing w:after="0" w:line="240" w:lineRule="auto"/>
        <w:rPr>
          <w:rFonts w:eastAsia="Times New Roman" w:cstheme="minorHAnsi"/>
        </w:rPr>
      </w:pPr>
      <w:r w:rsidRPr="0078125A">
        <w:rPr>
          <w:rFonts w:eastAsia="Times New Roman" w:cstheme="minorHAnsi"/>
          <w:b/>
          <w:bCs/>
          <w:color w:val="000000"/>
        </w:rPr>
        <w:t>Guests / Advisory Members:</w:t>
      </w:r>
    </w:p>
    <w:p w14:paraId="4E1C9A76" w14:textId="77777777" w:rsidR="0078125A" w:rsidRPr="0078125A" w:rsidRDefault="0078125A" w:rsidP="0078125A">
      <w:pPr>
        <w:numPr>
          <w:ilvl w:val="0"/>
          <w:numId w:val="4"/>
        </w:numPr>
        <w:spacing w:after="0" w:line="240" w:lineRule="auto"/>
        <w:textAlignment w:val="baseline"/>
        <w:rPr>
          <w:rFonts w:eastAsia="Times New Roman" w:cstheme="minorHAnsi"/>
          <w:color w:val="000000"/>
        </w:rPr>
      </w:pPr>
      <w:r w:rsidRPr="0078125A">
        <w:rPr>
          <w:rFonts w:eastAsia="Times New Roman" w:cstheme="minorHAnsi"/>
          <w:color w:val="000000"/>
        </w:rPr>
        <w:t xml:space="preserve">Patricia Duff Tucker, Owner of </w:t>
      </w:r>
      <w:proofErr w:type="spellStart"/>
      <w:r w:rsidRPr="0078125A">
        <w:rPr>
          <w:rFonts w:eastAsia="Times New Roman" w:cstheme="minorHAnsi"/>
          <w:color w:val="000000"/>
        </w:rPr>
        <w:t>OnWeb</w:t>
      </w:r>
      <w:proofErr w:type="spellEnd"/>
      <w:r w:rsidRPr="0078125A">
        <w:rPr>
          <w:rFonts w:eastAsia="Times New Roman" w:cstheme="minorHAnsi"/>
          <w:color w:val="000000"/>
        </w:rPr>
        <w:t xml:space="preserve"> Television</w:t>
      </w:r>
    </w:p>
    <w:p w14:paraId="3A5E8186" w14:textId="77777777" w:rsidR="0078125A" w:rsidRPr="0078125A" w:rsidRDefault="0078125A" w:rsidP="0078125A">
      <w:pPr>
        <w:numPr>
          <w:ilvl w:val="0"/>
          <w:numId w:val="4"/>
        </w:numPr>
        <w:spacing w:after="0" w:line="240" w:lineRule="auto"/>
        <w:textAlignment w:val="baseline"/>
        <w:rPr>
          <w:rFonts w:eastAsia="Times New Roman" w:cstheme="minorHAnsi"/>
          <w:color w:val="000000"/>
        </w:rPr>
      </w:pPr>
      <w:r w:rsidRPr="0078125A">
        <w:rPr>
          <w:rFonts w:eastAsia="Times New Roman" w:cstheme="minorHAnsi"/>
          <w:color w:val="000000"/>
        </w:rPr>
        <w:t xml:space="preserve">Paul Little, </w:t>
      </w:r>
      <w:r w:rsidRPr="0078125A">
        <w:rPr>
          <w:rFonts w:eastAsia="Times New Roman" w:cstheme="minorHAnsi"/>
          <w:color w:val="000000"/>
          <w:shd w:val="clear" w:color="auto" w:fill="FFFFFF"/>
        </w:rPr>
        <w:t>President &amp; CEO of the Pasadena Chamber of Commerce</w:t>
      </w:r>
    </w:p>
    <w:p w14:paraId="569BD7A8" w14:textId="77777777" w:rsidR="0078125A" w:rsidRPr="0078125A" w:rsidRDefault="0078125A" w:rsidP="0078125A">
      <w:pPr>
        <w:numPr>
          <w:ilvl w:val="0"/>
          <w:numId w:val="4"/>
        </w:numPr>
        <w:spacing w:after="0" w:line="240" w:lineRule="auto"/>
        <w:textAlignment w:val="baseline"/>
        <w:rPr>
          <w:rFonts w:eastAsia="Times New Roman" w:cstheme="minorHAnsi"/>
          <w:color w:val="000000"/>
        </w:rPr>
      </w:pPr>
      <w:r w:rsidRPr="0078125A">
        <w:rPr>
          <w:rFonts w:eastAsia="Times New Roman" w:cstheme="minorHAnsi"/>
          <w:color w:val="000000"/>
        </w:rPr>
        <w:t>Donald J. Loewel, Director of the Pasadena Small Business Development Center</w:t>
      </w:r>
    </w:p>
    <w:p w14:paraId="33AD2A0A" w14:textId="77777777" w:rsidR="0078125A" w:rsidRPr="0078125A" w:rsidRDefault="0078125A" w:rsidP="0078125A">
      <w:pPr>
        <w:numPr>
          <w:ilvl w:val="0"/>
          <w:numId w:val="4"/>
        </w:numPr>
        <w:shd w:val="clear" w:color="auto" w:fill="FFFFFF"/>
        <w:spacing w:after="0" w:line="240" w:lineRule="auto"/>
        <w:textAlignment w:val="baseline"/>
        <w:rPr>
          <w:rFonts w:eastAsia="Times New Roman" w:cstheme="minorHAnsi"/>
          <w:color w:val="222222"/>
        </w:rPr>
      </w:pPr>
      <w:r w:rsidRPr="0078125A">
        <w:rPr>
          <w:rFonts w:eastAsia="Times New Roman" w:cstheme="minorHAnsi"/>
          <w:color w:val="222222"/>
        </w:rPr>
        <w:t>Alex Novack, Owner of Syndicate Coffee Bakery</w:t>
      </w:r>
    </w:p>
    <w:p w14:paraId="46F81B0D" w14:textId="77777777" w:rsidR="0078125A" w:rsidRPr="0078125A" w:rsidRDefault="0078125A" w:rsidP="0078125A">
      <w:pPr>
        <w:shd w:val="clear" w:color="auto" w:fill="FFFFFF"/>
        <w:spacing w:after="0" w:line="240" w:lineRule="auto"/>
        <w:ind w:left="720"/>
        <w:textAlignment w:val="baseline"/>
        <w:rPr>
          <w:rFonts w:eastAsia="Times New Roman" w:cstheme="minorHAnsi"/>
          <w:color w:val="222222"/>
        </w:rPr>
      </w:pPr>
    </w:p>
    <w:p w14:paraId="4DFAED89" w14:textId="77777777" w:rsidR="00AE68C2" w:rsidRPr="00AE68C2" w:rsidRDefault="00AE68C2" w:rsidP="00AE68C2">
      <w:pPr>
        <w:spacing w:after="0" w:line="240" w:lineRule="auto"/>
        <w:rPr>
          <w:rFonts w:eastAsia="Times New Roman" w:cstheme="minorHAnsi"/>
        </w:rPr>
      </w:pPr>
      <w:r w:rsidRPr="00AE68C2">
        <w:rPr>
          <w:rFonts w:eastAsia="Times New Roman" w:cstheme="minorHAnsi"/>
          <w:b/>
          <w:bCs/>
          <w:color w:val="000000"/>
        </w:rPr>
        <w:t>PCC Business Team:</w:t>
      </w:r>
    </w:p>
    <w:p w14:paraId="2E776F25" w14:textId="3486721B" w:rsidR="00AE68C2" w:rsidRPr="00AE68C2" w:rsidRDefault="00AE68C2" w:rsidP="00AE68C2">
      <w:pPr>
        <w:numPr>
          <w:ilvl w:val="0"/>
          <w:numId w:val="3"/>
        </w:numPr>
        <w:spacing w:after="0" w:line="240" w:lineRule="auto"/>
        <w:textAlignment w:val="baseline"/>
        <w:rPr>
          <w:rFonts w:eastAsia="Times New Roman" w:cstheme="minorHAnsi"/>
          <w:color w:val="000000"/>
        </w:rPr>
      </w:pPr>
      <w:r w:rsidRPr="00AE68C2">
        <w:rPr>
          <w:rFonts w:eastAsia="Times New Roman" w:cstheme="minorHAnsi"/>
          <w:color w:val="000000"/>
        </w:rPr>
        <w:t>Mr. Matthew Barboza, Dean of Business and Enrollment Management Division</w:t>
      </w:r>
    </w:p>
    <w:p w14:paraId="7F19478C" w14:textId="77777777" w:rsidR="005155F7" w:rsidRPr="00A97D13" w:rsidRDefault="005155F7" w:rsidP="005155F7">
      <w:pPr>
        <w:numPr>
          <w:ilvl w:val="0"/>
          <w:numId w:val="3"/>
        </w:numPr>
        <w:spacing w:after="0" w:line="240" w:lineRule="auto"/>
        <w:textAlignment w:val="baseline"/>
        <w:rPr>
          <w:rFonts w:eastAsia="Times New Roman" w:cstheme="minorHAnsi"/>
          <w:color w:val="000000"/>
        </w:rPr>
      </w:pPr>
      <w:r w:rsidRPr="00A97D13">
        <w:rPr>
          <w:rFonts w:eastAsia="Times New Roman" w:cstheme="minorHAnsi"/>
          <w:color w:val="000000"/>
        </w:rPr>
        <w:t xml:space="preserve">Armine </w:t>
      </w:r>
      <w:proofErr w:type="spellStart"/>
      <w:r w:rsidRPr="00A97D13">
        <w:rPr>
          <w:rFonts w:eastAsia="Times New Roman" w:cstheme="minorHAnsi"/>
          <w:color w:val="000000"/>
        </w:rPr>
        <w:t>Derdiarian</w:t>
      </w:r>
      <w:proofErr w:type="spellEnd"/>
      <w:r w:rsidRPr="00A97D13">
        <w:rPr>
          <w:rFonts w:eastAsia="Times New Roman" w:cstheme="minorHAnsi"/>
          <w:color w:val="000000"/>
        </w:rPr>
        <w:t>, Dean of CTE</w:t>
      </w:r>
    </w:p>
    <w:p w14:paraId="36EFB822" w14:textId="77777777" w:rsidR="00AE68C2" w:rsidRPr="00AE68C2" w:rsidRDefault="00AE68C2" w:rsidP="00AE68C2">
      <w:pPr>
        <w:numPr>
          <w:ilvl w:val="0"/>
          <w:numId w:val="3"/>
        </w:numPr>
        <w:spacing w:after="0" w:line="240" w:lineRule="auto"/>
        <w:textAlignment w:val="baseline"/>
        <w:rPr>
          <w:rFonts w:eastAsia="Times New Roman" w:cstheme="minorHAnsi"/>
          <w:color w:val="000000"/>
        </w:rPr>
      </w:pPr>
      <w:r w:rsidRPr="00AE68C2">
        <w:rPr>
          <w:rFonts w:eastAsia="Times New Roman" w:cstheme="minorHAnsi"/>
          <w:color w:val="000000"/>
        </w:rPr>
        <w:t>Dr. Kimberly Shediak, Assistant Professor of Business</w:t>
      </w:r>
    </w:p>
    <w:p w14:paraId="2577B417" w14:textId="77777777" w:rsidR="00AE68C2" w:rsidRPr="00AE68C2" w:rsidRDefault="00AE68C2" w:rsidP="00AE68C2">
      <w:pPr>
        <w:numPr>
          <w:ilvl w:val="0"/>
          <w:numId w:val="3"/>
        </w:numPr>
        <w:spacing w:after="0" w:line="240" w:lineRule="auto"/>
        <w:textAlignment w:val="baseline"/>
        <w:rPr>
          <w:rFonts w:eastAsia="Times New Roman" w:cstheme="minorHAnsi"/>
          <w:color w:val="000000"/>
        </w:rPr>
      </w:pPr>
      <w:r w:rsidRPr="00AE68C2">
        <w:rPr>
          <w:rFonts w:eastAsia="Times New Roman" w:cstheme="minorHAnsi"/>
          <w:color w:val="000000"/>
        </w:rPr>
        <w:t>Dr. Jeff Bajah, Assistant Professor of Business, Business Math, and Statistics</w:t>
      </w:r>
    </w:p>
    <w:p w14:paraId="7C44919F" w14:textId="77777777" w:rsidR="00AE68C2" w:rsidRPr="00AE68C2" w:rsidRDefault="00AE68C2" w:rsidP="00AE68C2">
      <w:pPr>
        <w:numPr>
          <w:ilvl w:val="0"/>
          <w:numId w:val="3"/>
        </w:numPr>
        <w:spacing w:after="0" w:line="240" w:lineRule="auto"/>
        <w:textAlignment w:val="baseline"/>
        <w:rPr>
          <w:rFonts w:eastAsia="Times New Roman" w:cstheme="minorHAnsi"/>
          <w:color w:val="000000"/>
        </w:rPr>
      </w:pPr>
      <w:r w:rsidRPr="00AE68C2">
        <w:rPr>
          <w:rFonts w:eastAsia="Times New Roman" w:cstheme="minorHAnsi"/>
          <w:color w:val="000000"/>
        </w:rPr>
        <w:t>Professor Dan Raddon, Assistant Professor of Business</w:t>
      </w:r>
    </w:p>
    <w:p w14:paraId="6D937499" w14:textId="77777777" w:rsidR="00AE68C2" w:rsidRPr="00AE68C2" w:rsidRDefault="00AE68C2" w:rsidP="00AE68C2">
      <w:pPr>
        <w:numPr>
          <w:ilvl w:val="0"/>
          <w:numId w:val="3"/>
        </w:numPr>
        <w:spacing w:after="0" w:line="240" w:lineRule="auto"/>
        <w:textAlignment w:val="baseline"/>
        <w:rPr>
          <w:rFonts w:eastAsia="Times New Roman" w:cstheme="minorHAnsi"/>
          <w:color w:val="000000"/>
        </w:rPr>
      </w:pPr>
      <w:r w:rsidRPr="00AE68C2">
        <w:rPr>
          <w:rFonts w:eastAsia="Times New Roman" w:cstheme="minorHAnsi"/>
          <w:color w:val="000000"/>
        </w:rPr>
        <w:t>Professor Sergio Barron, Instructor of Business and Marketing</w:t>
      </w:r>
    </w:p>
    <w:p w14:paraId="4CED0AE4" w14:textId="77777777" w:rsidR="00AE68C2" w:rsidRPr="00AE68C2" w:rsidRDefault="00AE68C2" w:rsidP="00AE68C2">
      <w:pPr>
        <w:numPr>
          <w:ilvl w:val="0"/>
          <w:numId w:val="3"/>
        </w:numPr>
        <w:spacing w:after="0" w:line="240" w:lineRule="auto"/>
        <w:textAlignment w:val="baseline"/>
        <w:rPr>
          <w:rFonts w:eastAsia="Times New Roman" w:cstheme="minorHAnsi"/>
          <w:color w:val="000000"/>
        </w:rPr>
      </w:pPr>
      <w:r w:rsidRPr="00AE68C2">
        <w:rPr>
          <w:rFonts w:eastAsia="Times New Roman" w:cstheme="minorHAnsi"/>
          <w:color w:val="000000"/>
        </w:rPr>
        <w:t>Chef Colleen Nanno, Instructor of Hospitality and Culinary</w:t>
      </w:r>
    </w:p>
    <w:p w14:paraId="52C4BA9E" w14:textId="02859833" w:rsidR="00AE68C2" w:rsidRPr="00A97D13" w:rsidRDefault="00AE68C2" w:rsidP="00AE68C2">
      <w:pPr>
        <w:numPr>
          <w:ilvl w:val="0"/>
          <w:numId w:val="3"/>
        </w:numPr>
        <w:spacing w:after="0" w:line="240" w:lineRule="auto"/>
        <w:textAlignment w:val="baseline"/>
        <w:rPr>
          <w:rFonts w:eastAsia="Times New Roman" w:cstheme="minorHAnsi"/>
          <w:color w:val="000000"/>
        </w:rPr>
      </w:pPr>
      <w:r w:rsidRPr="00AE68C2">
        <w:rPr>
          <w:rFonts w:eastAsia="Times New Roman" w:cstheme="minorHAnsi"/>
          <w:color w:val="000000"/>
        </w:rPr>
        <w:t>Dr. Mark Keene, Instructor of Hospitality, Culinary, and Business</w:t>
      </w:r>
    </w:p>
    <w:p w14:paraId="5A2C7F38" w14:textId="77777777" w:rsidR="00AE68C2" w:rsidRPr="00AE68C2" w:rsidRDefault="00AE68C2" w:rsidP="003B0449">
      <w:pPr>
        <w:spacing w:after="0" w:line="240" w:lineRule="auto"/>
        <w:ind w:left="720"/>
        <w:textAlignment w:val="baseline"/>
        <w:rPr>
          <w:rFonts w:eastAsia="Times New Roman" w:cstheme="minorHAnsi"/>
          <w:color w:val="000000"/>
        </w:rPr>
      </w:pPr>
    </w:p>
    <w:p w14:paraId="7A2C6B7E" w14:textId="209BCEBC" w:rsidR="00BC7965" w:rsidRPr="00BC7965" w:rsidRDefault="00BC7965" w:rsidP="00BC7965">
      <w:pPr>
        <w:spacing w:after="0" w:line="240" w:lineRule="auto"/>
        <w:rPr>
          <w:rFonts w:eastAsia="Times New Roman" w:cstheme="minorHAnsi"/>
        </w:rPr>
      </w:pPr>
      <w:r w:rsidRPr="00BC7965">
        <w:rPr>
          <w:rFonts w:eastAsia="Times New Roman" w:cstheme="minorHAnsi"/>
          <w:b/>
          <w:bCs/>
          <w:color w:val="000000"/>
        </w:rPr>
        <w:t>Agenda</w:t>
      </w:r>
      <w:r w:rsidR="008B3422" w:rsidRPr="00A97D13">
        <w:rPr>
          <w:rFonts w:eastAsia="Times New Roman" w:cstheme="minorHAnsi"/>
          <w:b/>
          <w:bCs/>
          <w:color w:val="000000"/>
        </w:rPr>
        <w:t xml:space="preserve"> and notes</w:t>
      </w:r>
      <w:r w:rsidRPr="00BC7965">
        <w:rPr>
          <w:rFonts w:eastAsia="Times New Roman" w:cstheme="minorHAnsi"/>
          <w:b/>
          <w:bCs/>
          <w:color w:val="000000"/>
        </w:rPr>
        <w:t>:</w:t>
      </w:r>
    </w:p>
    <w:p w14:paraId="1524AF42" w14:textId="3DC0515E" w:rsidR="00BC7965" w:rsidRPr="00BC7965" w:rsidRDefault="00BC7965" w:rsidP="00BC7965">
      <w:pPr>
        <w:numPr>
          <w:ilvl w:val="0"/>
          <w:numId w:val="5"/>
        </w:numPr>
        <w:spacing w:after="0" w:line="240" w:lineRule="auto"/>
        <w:textAlignment w:val="baseline"/>
        <w:rPr>
          <w:rFonts w:eastAsia="Times New Roman" w:cstheme="minorHAnsi"/>
          <w:color w:val="000000"/>
        </w:rPr>
      </w:pPr>
      <w:r w:rsidRPr="00BC7965">
        <w:rPr>
          <w:rFonts w:eastAsia="Times New Roman" w:cstheme="minorHAnsi"/>
          <w:color w:val="000000"/>
        </w:rPr>
        <w:t>12:00 – 12:02 Land Acknowledgement</w:t>
      </w:r>
      <w:r w:rsidR="00D0344B" w:rsidRPr="00A97D13">
        <w:rPr>
          <w:rFonts w:eastAsia="Times New Roman" w:cstheme="minorHAnsi"/>
          <w:color w:val="000000"/>
        </w:rPr>
        <w:t xml:space="preserve"> (MK)</w:t>
      </w:r>
    </w:p>
    <w:p w14:paraId="0EA61FD5" w14:textId="6939D535" w:rsidR="00BC7965" w:rsidRPr="00A97D13" w:rsidRDefault="00BC7965" w:rsidP="00BC7965">
      <w:pPr>
        <w:numPr>
          <w:ilvl w:val="0"/>
          <w:numId w:val="6"/>
        </w:numPr>
        <w:spacing w:after="0" w:line="240" w:lineRule="auto"/>
        <w:textAlignment w:val="baseline"/>
        <w:rPr>
          <w:rFonts w:eastAsia="Times New Roman" w:cstheme="minorHAnsi"/>
          <w:color w:val="000000"/>
        </w:rPr>
      </w:pPr>
      <w:r w:rsidRPr="00BC7965">
        <w:rPr>
          <w:rFonts w:eastAsia="Times New Roman" w:cstheme="minorHAnsi"/>
          <w:color w:val="000000"/>
        </w:rPr>
        <w:t>12:03 – 12:15 Introductions</w:t>
      </w:r>
      <w:r w:rsidR="00D0344B" w:rsidRPr="00A97D13">
        <w:rPr>
          <w:rFonts w:eastAsia="Times New Roman" w:cstheme="minorHAnsi"/>
          <w:color w:val="000000"/>
        </w:rPr>
        <w:t xml:space="preserve"> (All)</w:t>
      </w:r>
    </w:p>
    <w:p w14:paraId="6AB54B09" w14:textId="63F22D69" w:rsidR="00E6412F" w:rsidRPr="00BC7965" w:rsidRDefault="00E6412F" w:rsidP="00E6412F">
      <w:pPr>
        <w:numPr>
          <w:ilvl w:val="1"/>
          <w:numId w:val="6"/>
        </w:numPr>
        <w:spacing w:after="0" w:line="240" w:lineRule="auto"/>
        <w:textAlignment w:val="baseline"/>
        <w:rPr>
          <w:rFonts w:eastAsia="Times New Roman" w:cstheme="minorHAnsi"/>
          <w:color w:val="000000"/>
        </w:rPr>
      </w:pPr>
      <w:r w:rsidRPr="00A97D13">
        <w:rPr>
          <w:rFonts w:eastAsia="Times New Roman" w:cstheme="minorHAnsi"/>
          <w:color w:val="000000"/>
        </w:rPr>
        <w:t xml:space="preserve">Key points: </w:t>
      </w:r>
      <w:r w:rsidR="00B52651" w:rsidRPr="00A97D13">
        <w:rPr>
          <w:rFonts w:eastAsia="Times New Roman" w:cstheme="minorHAnsi"/>
          <w:color w:val="000000"/>
        </w:rPr>
        <w:t>t</w:t>
      </w:r>
      <w:r w:rsidR="00067FE4" w:rsidRPr="00A97D13">
        <w:rPr>
          <w:rFonts w:eastAsia="Times New Roman" w:cstheme="minorHAnsi"/>
          <w:color w:val="000000"/>
        </w:rPr>
        <w:t>here is a need for strong soft skills prior to entering the industry</w:t>
      </w:r>
      <w:r w:rsidR="00B067CE" w:rsidRPr="00A97D13">
        <w:rPr>
          <w:rFonts w:eastAsia="Times New Roman" w:cstheme="minorHAnsi"/>
          <w:color w:val="000000"/>
        </w:rPr>
        <w:t>; need for retail-</w:t>
      </w:r>
      <w:r w:rsidR="008B3422" w:rsidRPr="00A97D13">
        <w:rPr>
          <w:rFonts w:eastAsia="Times New Roman" w:cstheme="minorHAnsi"/>
          <w:color w:val="000000"/>
        </w:rPr>
        <w:t>hospitality</w:t>
      </w:r>
      <w:r w:rsidR="00B067CE" w:rsidRPr="00A97D13">
        <w:rPr>
          <w:rFonts w:eastAsia="Times New Roman" w:cstheme="minorHAnsi"/>
          <w:color w:val="000000"/>
        </w:rPr>
        <w:t>-tourism certificate (</w:t>
      </w:r>
      <w:r w:rsidR="008B3422" w:rsidRPr="00A97D13">
        <w:rPr>
          <w:rFonts w:eastAsia="Times New Roman" w:cstheme="minorHAnsi"/>
          <w:color w:val="000000"/>
        </w:rPr>
        <w:t>fashion</w:t>
      </w:r>
      <w:r w:rsidR="00B067CE" w:rsidRPr="00A97D13">
        <w:rPr>
          <w:rFonts w:eastAsia="Times New Roman" w:cstheme="minorHAnsi"/>
          <w:color w:val="000000"/>
        </w:rPr>
        <w:t xml:space="preserve"> and clothing);</w:t>
      </w:r>
      <w:r w:rsidR="009536F1" w:rsidRPr="00A97D13">
        <w:rPr>
          <w:rFonts w:eastAsia="Times New Roman" w:cstheme="minorHAnsi"/>
          <w:color w:val="000000"/>
        </w:rPr>
        <w:t xml:space="preserve"> </w:t>
      </w:r>
      <w:r w:rsidR="00B52651" w:rsidRPr="00A97D13">
        <w:rPr>
          <w:rFonts w:eastAsia="Times New Roman" w:cstheme="minorHAnsi"/>
          <w:color w:val="000000"/>
        </w:rPr>
        <w:t xml:space="preserve">transfer degrees; and </w:t>
      </w:r>
      <w:r w:rsidR="009536F1" w:rsidRPr="00A97D13">
        <w:rPr>
          <w:rFonts w:eastAsia="Times New Roman" w:cstheme="minorHAnsi"/>
          <w:color w:val="000000"/>
        </w:rPr>
        <w:t xml:space="preserve">advisory </w:t>
      </w:r>
      <w:r w:rsidR="00784C90" w:rsidRPr="00A97D13">
        <w:rPr>
          <w:rFonts w:eastAsia="Times New Roman" w:cstheme="minorHAnsi"/>
          <w:color w:val="000000"/>
        </w:rPr>
        <w:t xml:space="preserve">committee member </w:t>
      </w:r>
      <w:r w:rsidR="00727639" w:rsidRPr="00A97D13">
        <w:rPr>
          <w:rFonts w:eastAsia="Times New Roman" w:cstheme="minorHAnsi"/>
          <w:color w:val="000000"/>
        </w:rPr>
        <w:t xml:space="preserve">purpose, functions, </w:t>
      </w:r>
      <w:r w:rsidR="00784C90" w:rsidRPr="00A97D13">
        <w:rPr>
          <w:rFonts w:eastAsia="Times New Roman" w:cstheme="minorHAnsi"/>
          <w:color w:val="000000"/>
        </w:rPr>
        <w:t xml:space="preserve">authority, </w:t>
      </w:r>
      <w:r w:rsidR="00F02FBB" w:rsidRPr="00A97D13">
        <w:rPr>
          <w:rFonts w:eastAsia="Times New Roman" w:cstheme="minorHAnsi"/>
          <w:color w:val="000000"/>
        </w:rPr>
        <w:t xml:space="preserve">representation, tasks, </w:t>
      </w:r>
      <w:r w:rsidR="009536F1" w:rsidRPr="00A97D13">
        <w:rPr>
          <w:rFonts w:eastAsia="Times New Roman" w:cstheme="minorHAnsi"/>
          <w:color w:val="000000"/>
        </w:rPr>
        <w:t>expectations</w:t>
      </w:r>
      <w:r w:rsidR="0001275D" w:rsidRPr="00A97D13">
        <w:rPr>
          <w:rFonts w:eastAsia="Times New Roman" w:cstheme="minorHAnsi"/>
          <w:color w:val="000000"/>
        </w:rPr>
        <w:t>, content advisement, career guidance, and voting items and procedures.</w:t>
      </w:r>
    </w:p>
    <w:p w14:paraId="152507D6" w14:textId="590BB714" w:rsidR="00BC7965" w:rsidRPr="00BC7965" w:rsidRDefault="00BC7965" w:rsidP="00BC7965">
      <w:pPr>
        <w:numPr>
          <w:ilvl w:val="0"/>
          <w:numId w:val="6"/>
        </w:numPr>
        <w:spacing w:after="0" w:line="240" w:lineRule="auto"/>
        <w:textAlignment w:val="baseline"/>
        <w:rPr>
          <w:rFonts w:eastAsia="Times New Roman" w:cstheme="minorHAnsi"/>
          <w:color w:val="000000"/>
        </w:rPr>
      </w:pPr>
      <w:r w:rsidRPr="00BC7965">
        <w:rPr>
          <w:rFonts w:eastAsia="Times New Roman" w:cstheme="minorHAnsi"/>
          <w:color w:val="000000"/>
        </w:rPr>
        <w:t>12:15 – 12:25 Review of Current &amp; Future Programs (updates since November 4, 2021)</w:t>
      </w:r>
    </w:p>
    <w:p w14:paraId="48AA49D9" w14:textId="2EB1A208" w:rsidR="00BC7965" w:rsidRPr="00A97D13" w:rsidRDefault="00BC7965" w:rsidP="00BC7965">
      <w:pPr>
        <w:numPr>
          <w:ilvl w:val="1"/>
          <w:numId w:val="6"/>
        </w:numPr>
        <w:spacing w:after="0" w:line="240" w:lineRule="auto"/>
        <w:textAlignment w:val="baseline"/>
        <w:rPr>
          <w:rFonts w:eastAsia="Times New Roman" w:cstheme="minorHAnsi"/>
          <w:color w:val="000000"/>
        </w:rPr>
      </w:pPr>
      <w:r w:rsidRPr="00BC7965">
        <w:rPr>
          <w:rFonts w:eastAsia="Times New Roman" w:cstheme="minorHAnsi"/>
          <w:color w:val="000000"/>
        </w:rPr>
        <w:t>Updates to AA in Business - Changing to AS in Business (</w:t>
      </w:r>
      <w:r w:rsidR="008B3422" w:rsidRPr="00A97D13">
        <w:rPr>
          <w:rFonts w:eastAsia="Times New Roman" w:cstheme="minorHAnsi"/>
          <w:color w:val="000000"/>
        </w:rPr>
        <w:t>KS</w:t>
      </w:r>
      <w:r w:rsidRPr="00BC7965">
        <w:rPr>
          <w:rFonts w:eastAsia="Times New Roman" w:cstheme="minorHAnsi"/>
          <w:color w:val="000000"/>
        </w:rPr>
        <w:t>)</w:t>
      </w:r>
    </w:p>
    <w:p w14:paraId="6FA1CDCB" w14:textId="4E10D383" w:rsidR="00AC1EE3" w:rsidRPr="00A97D13" w:rsidRDefault="00013956" w:rsidP="00AC1EE3">
      <w:pPr>
        <w:numPr>
          <w:ilvl w:val="2"/>
          <w:numId w:val="6"/>
        </w:numPr>
        <w:spacing w:after="0" w:line="240" w:lineRule="auto"/>
        <w:textAlignment w:val="baseline"/>
        <w:rPr>
          <w:rFonts w:eastAsia="Times New Roman" w:cstheme="minorHAnsi"/>
          <w:color w:val="000000"/>
        </w:rPr>
      </w:pPr>
      <w:proofErr w:type="gramStart"/>
      <w:r w:rsidRPr="00A97D13">
        <w:rPr>
          <w:rFonts w:eastAsia="Times New Roman" w:cstheme="minorHAnsi"/>
          <w:color w:val="000000"/>
        </w:rPr>
        <w:t>R</w:t>
      </w:r>
      <w:r w:rsidR="00AC1EE3" w:rsidRPr="00A97D13">
        <w:rPr>
          <w:rFonts w:eastAsia="Times New Roman" w:cstheme="minorHAnsi"/>
          <w:color w:val="000000"/>
        </w:rPr>
        <w:t xml:space="preserve">ecommendations from the </w:t>
      </w:r>
      <w:r w:rsidRPr="00A97D13">
        <w:rPr>
          <w:rFonts w:eastAsia="Times New Roman" w:cstheme="minorHAnsi"/>
          <w:color w:val="000000"/>
        </w:rPr>
        <w:t>s</w:t>
      </w:r>
      <w:r w:rsidR="00AC1EE3" w:rsidRPr="00A97D13">
        <w:rPr>
          <w:rFonts w:eastAsia="Times New Roman" w:cstheme="minorHAnsi"/>
          <w:color w:val="000000"/>
        </w:rPr>
        <w:t>tate to move from an A</w:t>
      </w:r>
      <w:r w:rsidRPr="00A97D13">
        <w:rPr>
          <w:rFonts w:eastAsia="Times New Roman" w:cstheme="minorHAnsi"/>
          <w:color w:val="000000"/>
        </w:rPr>
        <w:t>A</w:t>
      </w:r>
      <w:r w:rsidR="00AC1EE3" w:rsidRPr="00A97D13">
        <w:rPr>
          <w:rFonts w:eastAsia="Times New Roman" w:cstheme="minorHAnsi"/>
          <w:color w:val="000000"/>
        </w:rPr>
        <w:t xml:space="preserve"> to an </w:t>
      </w:r>
      <w:r w:rsidRPr="00A97D13">
        <w:rPr>
          <w:rFonts w:eastAsia="Times New Roman" w:cstheme="minorHAnsi"/>
          <w:color w:val="000000"/>
        </w:rPr>
        <w:t>AS</w:t>
      </w:r>
      <w:r w:rsidR="008E6E9A" w:rsidRPr="00A97D13">
        <w:rPr>
          <w:rFonts w:eastAsia="Times New Roman" w:cstheme="minorHAnsi"/>
          <w:color w:val="000000"/>
        </w:rPr>
        <w:t xml:space="preserve">; </w:t>
      </w:r>
      <w:r w:rsidR="006447B3" w:rsidRPr="00A97D13">
        <w:rPr>
          <w:rFonts w:eastAsia="Times New Roman" w:cstheme="minorHAnsi"/>
          <w:color w:val="000000"/>
        </w:rPr>
        <w:t xml:space="preserve">PCC </w:t>
      </w:r>
      <w:r w:rsidR="00AC1EE3" w:rsidRPr="00A97D13">
        <w:rPr>
          <w:rFonts w:eastAsia="Times New Roman" w:cstheme="minorHAnsi"/>
          <w:color w:val="000000"/>
        </w:rPr>
        <w:t xml:space="preserve">transfer center and articulation officer want to streamline the course offerings to </w:t>
      </w:r>
      <w:r w:rsidR="006447B3" w:rsidRPr="00A97D13">
        <w:rPr>
          <w:rFonts w:eastAsia="Times New Roman" w:cstheme="minorHAnsi"/>
          <w:color w:val="000000"/>
        </w:rPr>
        <w:t>offer</w:t>
      </w:r>
      <w:r w:rsidR="00AC1EE3" w:rsidRPr="00A97D13">
        <w:rPr>
          <w:rFonts w:eastAsia="Times New Roman" w:cstheme="minorHAnsi"/>
          <w:color w:val="000000"/>
        </w:rPr>
        <w:t xml:space="preserve"> on</w:t>
      </w:r>
      <w:r w:rsidR="006447B3" w:rsidRPr="00A97D13">
        <w:rPr>
          <w:rFonts w:eastAsia="Times New Roman" w:cstheme="minorHAnsi"/>
          <w:color w:val="000000"/>
        </w:rPr>
        <w:t>ly</w:t>
      </w:r>
      <w:r w:rsidRPr="00A97D13">
        <w:rPr>
          <w:rFonts w:eastAsia="Times New Roman" w:cstheme="minorHAnsi"/>
          <w:color w:val="000000"/>
        </w:rPr>
        <w:t xml:space="preserve"> the courses that transfer the most to </w:t>
      </w:r>
      <w:r w:rsidR="008E6E9A" w:rsidRPr="00A97D13">
        <w:rPr>
          <w:rFonts w:eastAsia="Times New Roman" w:cstheme="minorHAnsi"/>
          <w:color w:val="000000"/>
        </w:rPr>
        <w:t>UCs; archiving of unarticulated courses</w:t>
      </w:r>
      <w:r w:rsidR="00B55300" w:rsidRPr="00A97D13">
        <w:rPr>
          <w:rFonts w:eastAsia="Times New Roman" w:cstheme="minorHAnsi"/>
          <w:color w:val="000000"/>
        </w:rPr>
        <w:t xml:space="preserve">; explanation </w:t>
      </w:r>
      <w:r w:rsidR="00C36843" w:rsidRPr="00A97D13">
        <w:rPr>
          <w:rFonts w:eastAsia="Times New Roman" w:cstheme="minorHAnsi"/>
          <w:color w:val="000000"/>
        </w:rPr>
        <w:t xml:space="preserve">and need </w:t>
      </w:r>
      <w:r w:rsidR="00B55300" w:rsidRPr="00A97D13">
        <w:rPr>
          <w:rFonts w:eastAsia="Times New Roman" w:cstheme="minorHAnsi"/>
          <w:color w:val="000000"/>
        </w:rPr>
        <w:t>for articulation</w:t>
      </w:r>
      <w:r w:rsidR="00C36843" w:rsidRPr="00A97D13">
        <w:rPr>
          <w:rFonts w:eastAsia="Times New Roman" w:cstheme="minorHAnsi"/>
          <w:color w:val="000000"/>
        </w:rPr>
        <w:t xml:space="preserve"> agreements; updated </w:t>
      </w:r>
      <w:r w:rsidR="006447B3" w:rsidRPr="00A97D13">
        <w:rPr>
          <w:rFonts w:eastAsia="Times New Roman" w:cstheme="minorHAnsi"/>
          <w:color w:val="000000"/>
        </w:rPr>
        <w:t>every</w:t>
      </w:r>
      <w:r w:rsidR="00C36843" w:rsidRPr="00A97D13">
        <w:rPr>
          <w:rFonts w:eastAsia="Times New Roman" w:cstheme="minorHAnsi"/>
          <w:color w:val="000000"/>
        </w:rPr>
        <w:t xml:space="preserve"> other year</w:t>
      </w:r>
      <w:r w:rsidR="003A03CB" w:rsidRPr="00A97D13">
        <w:rPr>
          <w:rFonts w:eastAsia="Times New Roman" w:cstheme="minorHAnsi"/>
          <w:color w:val="000000"/>
        </w:rPr>
        <w:t xml:space="preserve">; the </w:t>
      </w:r>
      <w:r w:rsidR="006447B3" w:rsidRPr="00A97D13">
        <w:rPr>
          <w:rFonts w:eastAsia="Times New Roman" w:cstheme="minorHAnsi"/>
          <w:color w:val="000000"/>
        </w:rPr>
        <w:t>adjustments</w:t>
      </w:r>
      <w:r w:rsidR="00D47A47" w:rsidRPr="00A97D13">
        <w:rPr>
          <w:rFonts w:eastAsia="Times New Roman" w:cstheme="minorHAnsi"/>
          <w:color w:val="000000"/>
        </w:rPr>
        <w:t xml:space="preserve"> to the international business certificate (</w:t>
      </w:r>
      <w:r w:rsidR="00017D77" w:rsidRPr="00A97D13">
        <w:rPr>
          <w:rFonts w:eastAsia="Times New Roman" w:cstheme="minorHAnsi"/>
          <w:color w:val="000000"/>
        </w:rPr>
        <w:t>changing</w:t>
      </w:r>
      <w:r w:rsidR="00D47A47" w:rsidRPr="00A97D13">
        <w:rPr>
          <w:rFonts w:eastAsia="Times New Roman" w:cstheme="minorHAnsi"/>
          <w:color w:val="000000"/>
        </w:rPr>
        <w:t xml:space="preserve"> mandatory </w:t>
      </w:r>
      <w:r w:rsidR="00017D77" w:rsidRPr="00A97D13">
        <w:rPr>
          <w:rFonts w:eastAsia="Times New Roman" w:cstheme="minorHAnsi"/>
          <w:color w:val="000000"/>
        </w:rPr>
        <w:t>courses</w:t>
      </w:r>
      <w:r w:rsidR="00D47A47" w:rsidRPr="00A97D13">
        <w:rPr>
          <w:rFonts w:eastAsia="Times New Roman" w:cstheme="minorHAnsi"/>
          <w:color w:val="000000"/>
        </w:rPr>
        <w:t xml:space="preserve"> to </w:t>
      </w:r>
      <w:r w:rsidR="006447B3" w:rsidRPr="00A97D13">
        <w:rPr>
          <w:rFonts w:eastAsia="Times New Roman" w:cstheme="minorHAnsi"/>
          <w:color w:val="000000"/>
        </w:rPr>
        <w:t>recommended</w:t>
      </w:r>
      <w:r w:rsidR="00470EBC" w:rsidRPr="00A97D13">
        <w:rPr>
          <w:rFonts w:eastAsia="Times New Roman" w:cstheme="minorHAnsi"/>
          <w:color w:val="000000"/>
        </w:rPr>
        <w:t xml:space="preserve"> </w:t>
      </w:r>
      <w:r w:rsidR="006447B3" w:rsidRPr="00A97D13">
        <w:rPr>
          <w:rFonts w:eastAsia="Times New Roman" w:cstheme="minorHAnsi"/>
          <w:color w:val="000000"/>
        </w:rPr>
        <w:t>electives</w:t>
      </w:r>
      <w:r w:rsidR="00D47A47" w:rsidRPr="00A97D13">
        <w:rPr>
          <w:rFonts w:eastAsia="Times New Roman" w:cstheme="minorHAnsi"/>
          <w:color w:val="000000"/>
        </w:rPr>
        <w:t>)</w:t>
      </w:r>
      <w:r w:rsidR="00373AF5" w:rsidRPr="00A97D13">
        <w:rPr>
          <w:rFonts w:eastAsia="Times New Roman" w:cstheme="minorHAnsi"/>
          <w:color w:val="000000"/>
        </w:rPr>
        <w:t xml:space="preserve"> (KS)</w:t>
      </w:r>
      <w:r w:rsidR="00670D81">
        <w:rPr>
          <w:rFonts w:eastAsia="Times New Roman" w:cstheme="minorHAnsi"/>
          <w:color w:val="000000"/>
        </w:rPr>
        <w:t xml:space="preserve"> All attendees in agreement to approve AA to AS </w:t>
      </w:r>
      <w:bookmarkStart w:id="0" w:name="_GoBack"/>
      <w:bookmarkEnd w:id="0"/>
      <w:r w:rsidR="00670D81">
        <w:rPr>
          <w:rFonts w:eastAsia="Times New Roman" w:cstheme="minorHAnsi"/>
          <w:color w:val="000000"/>
        </w:rPr>
        <w:t>changes.</w:t>
      </w:r>
      <w:proofErr w:type="gramEnd"/>
    </w:p>
    <w:p w14:paraId="1B2D2B1D" w14:textId="77777777" w:rsidR="004B1724" w:rsidRPr="00BC7965" w:rsidRDefault="004B1724" w:rsidP="004B1724">
      <w:pPr>
        <w:numPr>
          <w:ilvl w:val="2"/>
          <w:numId w:val="6"/>
        </w:numPr>
        <w:spacing w:before="240" w:after="240" w:line="240" w:lineRule="auto"/>
        <w:textAlignment w:val="baseline"/>
        <w:rPr>
          <w:rFonts w:eastAsia="Times New Roman" w:cstheme="minorHAnsi"/>
          <w:color w:val="000000"/>
        </w:rPr>
      </w:pPr>
      <w:r w:rsidRPr="00BC7965">
        <w:rPr>
          <w:rFonts w:eastAsia="Times New Roman" w:cstheme="minorHAnsi"/>
          <w:color w:val="000000"/>
        </w:rPr>
        <w:t>International Business Certificate</w:t>
      </w:r>
      <w:r w:rsidRPr="00A97D13">
        <w:rPr>
          <w:rFonts w:eastAsia="Times New Roman" w:cstheme="minorHAnsi"/>
          <w:color w:val="000000"/>
        </w:rPr>
        <w:t>: o</w:t>
      </w:r>
      <w:r w:rsidRPr="00BC7965">
        <w:rPr>
          <w:rFonts w:eastAsia="Times New Roman" w:cstheme="minorHAnsi"/>
          <w:color w:val="000000"/>
        </w:rPr>
        <w:t xml:space="preserve">ne of the primary goals is to establish an overseas business, yet the student only gets to choose one of the following: BUS </w:t>
      </w:r>
      <w:r w:rsidRPr="00BC7965">
        <w:rPr>
          <w:rFonts w:eastAsia="Times New Roman" w:cstheme="minorHAnsi"/>
          <w:color w:val="000000"/>
        </w:rPr>
        <w:lastRenderedPageBreak/>
        <w:t>150, 151, or 152. Based on the goal, the students should receive education in more than one of these subjects</w:t>
      </w:r>
      <w:r w:rsidRPr="00A97D13">
        <w:rPr>
          <w:rFonts w:eastAsia="Times New Roman" w:cstheme="minorHAnsi"/>
          <w:color w:val="000000"/>
        </w:rPr>
        <w:t xml:space="preserve"> (PD)</w:t>
      </w:r>
    </w:p>
    <w:p w14:paraId="7458D9FE" w14:textId="621E3F72" w:rsidR="00373AF5" w:rsidRPr="00BC7965" w:rsidRDefault="00711637" w:rsidP="00AC1EE3">
      <w:pPr>
        <w:numPr>
          <w:ilvl w:val="2"/>
          <w:numId w:val="6"/>
        </w:numPr>
        <w:spacing w:after="0" w:line="240" w:lineRule="auto"/>
        <w:textAlignment w:val="baseline"/>
        <w:rPr>
          <w:rFonts w:eastAsia="Times New Roman" w:cstheme="minorHAnsi"/>
          <w:color w:val="000000"/>
        </w:rPr>
      </w:pPr>
      <w:r w:rsidRPr="00A97D13">
        <w:rPr>
          <w:rFonts w:eastAsia="Times New Roman" w:cstheme="minorHAnsi"/>
          <w:color w:val="000000"/>
        </w:rPr>
        <w:t xml:space="preserve">I had two semesters of accounting and two semesters of business law; the </w:t>
      </w:r>
      <w:r w:rsidR="00703ABA" w:rsidRPr="00A97D13">
        <w:rPr>
          <w:rFonts w:eastAsia="Times New Roman" w:cstheme="minorHAnsi"/>
          <w:color w:val="000000"/>
        </w:rPr>
        <w:t>students</w:t>
      </w:r>
      <w:r w:rsidRPr="00A97D13">
        <w:rPr>
          <w:rFonts w:eastAsia="Times New Roman" w:cstheme="minorHAnsi"/>
          <w:color w:val="000000"/>
        </w:rPr>
        <w:t xml:space="preserve"> need to be able to read a spreadsheet, to understand the basics of how a contract works </w:t>
      </w:r>
      <w:r w:rsidR="00703ABA" w:rsidRPr="00A97D13">
        <w:rPr>
          <w:rFonts w:eastAsia="Times New Roman" w:cstheme="minorHAnsi"/>
          <w:color w:val="000000"/>
        </w:rPr>
        <w:t>and I appreciate seeing that in the curriculum</w:t>
      </w:r>
      <w:r w:rsidR="00750504" w:rsidRPr="00A97D13">
        <w:rPr>
          <w:rFonts w:eastAsia="Times New Roman" w:cstheme="minorHAnsi"/>
          <w:color w:val="000000"/>
        </w:rPr>
        <w:t xml:space="preserve">; aligning with the requirements of the CSUs makes a lot of sense </w:t>
      </w:r>
      <w:r w:rsidRPr="00A97D13">
        <w:rPr>
          <w:rFonts w:eastAsia="Times New Roman" w:cstheme="minorHAnsi"/>
          <w:color w:val="000000"/>
        </w:rPr>
        <w:t>(PL)</w:t>
      </w:r>
    </w:p>
    <w:p w14:paraId="47DFF102" w14:textId="6E870ACE" w:rsidR="00BC7965" w:rsidRPr="00A97D13" w:rsidRDefault="00BC7965" w:rsidP="00BC7965">
      <w:pPr>
        <w:numPr>
          <w:ilvl w:val="2"/>
          <w:numId w:val="7"/>
        </w:numPr>
        <w:spacing w:before="240" w:after="240" w:line="240" w:lineRule="auto"/>
        <w:textAlignment w:val="baseline"/>
        <w:rPr>
          <w:rFonts w:eastAsia="Times New Roman" w:cstheme="minorHAnsi"/>
          <w:color w:val="000000"/>
        </w:rPr>
      </w:pPr>
      <w:r w:rsidRPr="00BC7965">
        <w:rPr>
          <w:rFonts w:eastAsia="Times New Roman" w:cstheme="minorHAnsi"/>
          <w:color w:val="000000"/>
        </w:rPr>
        <w:t>I did not notice the "purpose of course" or the "UC transferrable" was not selected, or the "State transfer and purpose of course" were different for the following: Business Communications, Managerial Accounting, Statistics for Business, and Economics</w:t>
      </w:r>
      <w:r w:rsidR="00D469B5" w:rsidRPr="00A97D13">
        <w:rPr>
          <w:rFonts w:eastAsia="Times New Roman" w:cstheme="minorHAnsi"/>
          <w:color w:val="000000"/>
        </w:rPr>
        <w:t xml:space="preserve"> </w:t>
      </w:r>
      <w:r w:rsidR="00DA1CA1" w:rsidRPr="00A97D13">
        <w:rPr>
          <w:rFonts w:eastAsia="Times New Roman" w:cstheme="minorHAnsi"/>
          <w:color w:val="000000"/>
        </w:rPr>
        <w:t>(PD)</w:t>
      </w:r>
    </w:p>
    <w:p w14:paraId="081F5F2E" w14:textId="037FBCFF" w:rsidR="00DB361B" w:rsidRPr="00A97D13" w:rsidRDefault="00DB361B" w:rsidP="00BC7965">
      <w:pPr>
        <w:numPr>
          <w:ilvl w:val="2"/>
          <w:numId w:val="7"/>
        </w:numPr>
        <w:spacing w:before="240" w:after="240" w:line="240" w:lineRule="auto"/>
        <w:textAlignment w:val="baseline"/>
        <w:rPr>
          <w:rFonts w:eastAsia="Times New Roman" w:cstheme="minorHAnsi"/>
          <w:color w:val="000000"/>
        </w:rPr>
      </w:pPr>
      <w:r w:rsidRPr="00A97D13">
        <w:rPr>
          <w:rFonts w:eastAsia="Times New Roman" w:cstheme="minorHAnsi"/>
          <w:color w:val="000000"/>
        </w:rPr>
        <w:t>A certain understanding of accounting of financial</w:t>
      </w:r>
      <w:r w:rsidR="00FA2B40" w:rsidRPr="00A97D13">
        <w:rPr>
          <w:rFonts w:eastAsia="Times New Roman" w:cstheme="minorHAnsi"/>
          <w:color w:val="000000"/>
        </w:rPr>
        <w:t xml:space="preserve"> documents are needed to apply for grants, apply for loans</w:t>
      </w:r>
      <w:r w:rsidR="0077094C" w:rsidRPr="00A97D13">
        <w:rPr>
          <w:rFonts w:eastAsia="Times New Roman" w:cstheme="minorHAnsi"/>
          <w:color w:val="000000"/>
        </w:rPr>
        <w:t>; I echo [PL] with contracts</w:t>
      </w:r>
      <w:r w:rsidR="00EC7925" w:rsidRPr="00A97D13">
        <w:rPr>
          <w:rFonts w:eastAsia="Times New Roman" w:cstheme="minorHAnsi"/>
          <w:color w:val="000000"/>
        </w:rPr>
        <w:t xml:space="preserve">; where is finance </w:t>
      </w:r>
      <w:r w:rsidR="005843D3" w:rsidRPr="00A97D13">
        <w:rPr>
          <w:rFonts w:eastAsia="Times New Roman" w:cstheme="minorHAnsi"/>
          <w:color w:val="000000"/>
        </w:rPr>
        <w:t xml:space="preserve">taught in the </w:t>
      </w:r>
      <w:r w:rsidR="00C764B7" w:rsidRPr="00A97D13">
        <w:rPr>
          <w:rFonts w:eastAsia="Times New Roman" w:cstheme="minorHAnsi"/>
          <w:color w:val="000000"/>
        </w:rPr>
        <w:t>department?</w:t>
      </w:r>
      <w:r w:rsidR="00EC7925" w:rsidRPr="00A97D13">
        <w:rPr>
          <w:rFonts w:eastAsia="Times New Roman" w:cstheme="minorHAnsi"/>
          <w:color w:val="000000"/>
        </w:rPr>
        <w:t xml:space="preserve"> </w:t>
      </w:r>
      <w:r w:rsidR="00FA2B40" w:rsidRPr="00A97D13">
        <w:rPr>
          <w:rFonts w:eastAsia="Times New Roman" w:cstheme="minorHAnsi"/>
          <w:color w:val="000000"/>
        </w:rPr>
        <w:t>(DL)</w:t>
      </w:r>
    </w:p>
    <w:p w14:paraId="4B7643FF" w14:textId="28BC38BC" w:rsidR="00C764B7" w:rsidRPr="00A97D13" w:rsidRDefault="00C764B7" w:rsidP="00BC7965">
      <w:pPr>
        <w:numPr>
          <w:ilvl w:val="2"/>
          <w:numId w:val="7"/>
        </w:numPr>
        <w:spacing w:before="240" w:after="240" w:line="240" w:lineRule="auto"/>
        <w:textAlignment w:val="baseline"/>
        <w:rPr>
          <w:rFonts w:eastAsia="Times New Roman" w:cstheme="minorHAnsi"/>
          <w:color w:val="000000"/>
        </w:rPr>
      </w:pPr>
      <w:r w:rsidRPr="00A97D13">
        <w:rPr>
          <w:rFonts w:eastAsia="Times New Roman" w:cstheme="minorHAnsi"/>
          <w:color w:val="000000"/>
        </w:rPr>
        <w:t>Personal taxes, life insurance</w:t>
      </w:r>
      <w:r w:rsidR="007010F1" w:rsidRPr="00A97D13">
        <w:rPr>
          <w:rFonts w:eastAsia="Times New Roman" w:cstheme="minorHAnsi"/>
          <w:color w:val="000000"/>
        </w:rPr>
        <w:t xml:space="preserve">, </w:t>
      </w:r>
      <w:r w:rsidR="00413F95" w:rsidRPr="00A97D13">
        <w:rPr>
          <w:rFonts w:eastAsia="Times New Roman" w:cstheme="minorHAnsi"/>
          <w:color w:val="000000"/>
        </w:rPr>
        <w:t xml:space="preserve">and </w:t>
      </w:r>
      <w:r w:rsidR="007010F1" w:rsidRPr="00A97D13">
        <w:rPr>
          <w:rFonts w:eastAsia="Times New Roman" w:cstheme="minorHAnsi"/>
          <w:color w:val="000000"/>
        </w:rPr>
        <w:t>insurance selection</w:t>
      </w:r>
      <w:r w:rsidR="00413F95" w:rsidRPr="00A97D13">
        <w:rPr>
          <w:rFonts w:eastAsia="Times New Roman" w:cstheme="minorHAnsi"/>
          <w:color w:val="000000"/>
        </w:rPr>
        <w:t xml:space="preserve"> are all within personal finance</w:t>
      </w:r>
      <w:r w:rsidR="0073127D" w:rsidRPr="00A97D13">
        <w:rPr>
          <w:rFonts w:eastAsia="Times New Roman" w:cstheme="minorHAnsi"/>
          <w:color w:val="000000"/>
        </w:rPr>
        <w:t xml:space="preserve"> (JB)</w:t>
      </w:r>
    </w:p>
    <w:p w14:paraId="57D94868" w14:textId="094EDFF2" w:rsidR="0073127D" w:rsidRPr="00A97D13" w:rsidRDefault="0073127D" w:rsidP="00BC7965">
      <w:pPr>
        <w:numPr>
          <w:ilvl w:val="2"/>
          <w:numId w:val="7"/>
        </w:numPr>
        <w:spacing w:before="240" w:after="240" w:line="240" w:lineRule="auto"/>
        <w:textAlignment w:val="baseline"/>
        <w:rPr>
          <w:rFonts w:eastAsia="Times New Roman" w:cstheme="minorHAnsi"/>
          <w:color w:val="000000"/>
        </w:rPr>
      </w:pPr>
      <w:r w:rsidRPr="00A97D13">
        <w:rPr>
          <w:rFonts w:eastAsia="Times New Roman" w:cstheme="minorHAnsi"/>
          <w:color w:val="000000"/>
        </w:rPr>
        <w:t>I like the move in that direction (AN)</w:t>
      </w:r>
    </w:p>
    <w:p w14:paraId="75FDEB75" w14:textId="63F06A25" w:rsidR="00BC7965" w:rsidRPr="00A97D13" w:rsidRDefault="00BC7965" w:rsidP="00BC7965">
      <w:pPr>
        <w:numPr>
          <w:ilvl w:val="2"/>
          <w:numId w:val="7"/>
        </w:numPr>
        <w:spacing w:before="240" w:after="240" w:line="240" w:lineRule="auto"/>
        <w:textAlignment w:val="baseline"/>
        <w:rPr>
          <w:rFonts w:eastAsia="Times New Roman" w:cstheme="minorHAnsi"/>
          <w:color w:val="000000"/>
        </w:rPr>
      </w:pPr>
      <w:r w:rsidRPr="00BC7965">
        <w:rPr>
          <w:rFonts w:eastAsia="Times New Roman" w:cstheme="minorHAnsi"/>
          <w:color w:val="000000"/>
        </w:rPr>
        <w:t>Entrepreneurship and Small Business Management Certificate</w:t>
      </w:r>
      <w:r w:rsidR="00035B73" w:rsidRPr="00A97D13">
        <w:rPr>
          <w:rFonts w:eastAsia="Times New Roman" w:cstheme="minorHAnsi"/>
          <w:color w:val="000000"/>
        </w:rPr>
        <w:t>: b</w:t>
      </w:r>
      <w:r w:rsidRPr="00BC7965">
        <w:rPr>
          <w:rFonts w:eastAsia="Times New Roman" w:cstheme="minorHAnsi"/>
          <w:color w:val="000000"/>
        </w:rPr>
        <w:t>ased on my experience of 30 years working in small businesses, with governments, and with nonprofit organizations. Marketing is key and the last area that is generally taken into consideration. Due to this fact, it would be beneficial to a student for personal and future employment to have these skills. I recommend that one of the marketing courses (120, 123, 150) is mandatory</w:t>
      </w:r>
      <w:r w:rsidR="00E92B6D" w:rsidRPr="00A97D13">
        <w:rPr>
          <w:rFonts w:eastAsia="Times New Roman" w:cstheme="minorHAnsi"/>
          <w:color w:val="000000"/>
        </w:rPr>
        <w:t xml:space="preserve"> (PD)</w:t>
      </w:r>
    </w:p>
    <w:p w14:paraId="733C0698" w14:textId="60A51F79" w:rsidR="00E92B6D" w:rsidRPr="00A97D13" w:rsidRDefault="00E92B6D" w:rsidP="00BC7965">
      <w:pPr>
        <w:numPr>
          <w:ilvl w:val="2"/>
          <w:numId w:val="7"/>
        </w:numPr>
        <w:spacing w:before="240" w:after="240" w:line="240" w:lineRule="auto"/>
        <w:textAlignment w:val="baseline"/>
        <w:rPr>
          <w:rFonts w:eastAsia="Times New Roman" w:cstheme="minorHAnsi"/>
          <w:color w:val="000000"/>
        </w:rPr>
      </w:pPr>
      <w:r w:rsidRPr="00A97D13">
        <w:rPr>
          <w:rFonts w:eastAsia="Times New Roman" w:cstheme="minorHAnsi"/>
          <w:color w:val="000000"/>
        </w:rPr>
        <w:t>Entrepreneurship</w:t>
      </w:r>
      <w:r w:rsidR="009F0BDA" w:rsidRPr="00A97D13">
        <w:rPr>
          <w:rFonts w:eastAsia="Times New Roman" w:cstheme="minorHAnsi"/>
          <w:color w:val="000000"/>
        </w:rPr>
        <w:t xml:space="preserve">; </w:t>
      </w:r>
      <w:r w:rsidRPr="00A97D13">
        <w:rPr>
          <w:rFonts w:eastAsia="Times New Roman" w:cstheme="minorHAnsi"/>
          <w:color w:val="000000"/>
        </w:rPr>
        <w:t xml:space="preserve">marketing </w:t>
      </w:r>
      <w:r w:rsidR="009F0BDA" w:rsidRPr="00A97D13">
        <w:rPr>
          <w:rFonts w:eastAsia="Times New Roman" w:cstheme="minorHAnsi"/>
          <w:color w:val="000000"/>
        </w:rPr>
        <w:t xml:space="preserve">classes </w:t>
      </w:r>
      <w:r w:rsidR="004C492E" w:rsidRPr="00A97D13">
        <w:rPr>
          <w:rFonts w:eastAsia="Times New Roman" w:cstheme="minorHAnsi"/>
          <w:color w:val="000000"/>
        </w:rPr>
        <w:t xml:space="preserve">as recommended </w:t>
      </w:r>
      <w:r w:rsidR="006A2228" w:rsidRPr="00A97D13">
        <w:rPr>
          <w:rFonts w:eastAsia="Times New Roman" w:cstheme="minorHAnsi"/>
          <w:color w:val="000000"/>
        </w:rPr>
        <w:t>to keep th</w:t>
      </w:r>
      <w:r w:rsidR="00332919" w:rsidRPr="00A97D13">
        <w:rPr>
          <w:rFonts w:eastAsia="Times New Roman" w:cstheme="minorHAnsi"/>
          <w:color w:val="000000"/>
        </w:rPr>
        <w:t xml:space="preserve">e </w:t>
      </w:r>
      <w:r w:rsidR="006A2228" w:rsidRPr="00A97D13">
        <w:rPr>
          <w:rFonts w:eastAsia="Times New Roman" w:cstheme="minorHAnsi"/>
          <w:color w:val="000000"/>
        </w:rPr>
        <w:t>units</w:t>
      </w:r>
      <w:r w:rsidR="00332919" w:rsidRPr="00A97D13">
        <w:rPr>
          <w:rFonts w:eastAsia="Times New Roman" w:cstheme="minorHAnsi"/>
          <w:color w:val="000000"/>
        </w:rPr>
        <w:t xml:space="preserve"> low and completion </w:t>
      </w:r>
      <w:r w:rsidR="006A2228" w:rsidRPr="00A97D13">
        <w:rPr>
          <w:rFonts w:eastAsia="Times New Roman" w:cstheme="minorHAnsi"/>
          <w:color w:val="000000"/>
        </w:rPr>
        <w:t xml:space="preserve">at a reasonable amount of time, so that students can </w:t>
      </w:r>
      <w:r w:rsidR="00332919" w:rsidRPr="00A97D13">
        <w:rPr>
          <w:rFonts w:eastAsia="Times New Roman" w:cstheme="minorHAnsi"/>
          <w:color w:val="000000"/>
        </w:rPr>
        <w:t>earn</w:t>
      </w:r>
      <w:r w:rsidR="006A2228" w:rsidRPr="00A97D13">
        <w:rPr>
          <w:rFonts w:eastAsia="Times New Roman" w:cstheme="minorHAnsi"/>
          <w:color w:val="000000"/>
        </w:rPr>
        <w:t xml:space="preserve"> a certificate like this in about a year--one, two, or three semesters </w:t>
      </w:r>
      <w:r w:rsidRPr="00A97D13">
        <w:rPr>
          <w:rFonts w:eastAsia="Times New Roman" w:cstheme="minorHAnsi"/>
          <w:color w:val="000000"/>
        </w:rPr>
        <w:t>(</w:t>
      </w:r>
      <w:r w:rsidR="004C492E" w:rsidRPr="00A97D13">
        <w:rPr>
          <w:rFonts w:eastAsia="Times New Roman" w:cstheme="minorHAnsi"/>
          <w:color w:val="000000"/>
        </w:rPr>
        <w:t>KS)</w:t>
      </w:r>
    </w:p>
    <w:p w14:paraId="716831AC" w14:textId="77777777" w:rsidR="009A37B4" w:rsidRPr="00A97D13" w:rsidRDefault="009A37B4" w:rsidP="009A37B4">
      <w:pPr>
        <w:numPr>
          <w:ilvl w:val="2"/>
          <w:numId w:val="7"/>
        </w:numPr>
        <w:spacing w:before="240" w:after="240" w:line="240" w:lineRule="auto"/>
        <w:textAlignment w:val="baseline"/>
        <w:rPr>
          <w:rFonts w:eastAsia="Times New Roman" w:cstheme="minorHAnsi"/>
          <w:color w:val="000000"/>
        </w:rPr>
      </w:pPr>
      <w:r w:rsidRPr="00A97D13">
        <w:rPr>
          <w:rFonts w:eastAsia="Times New Roman" w:cstheme="minorHAnsi"/>
          <w:color w:val="000000"/>
        </w:rPr>
        <w:t>Unanimous vote to approve (all)</w:t>
      </w:r>
    </w:p>
    <w:p w14:paraId="293ED221" w14:textId="3A6285C1" w:rsidR="00BC7965" w:rsidRPr="00A97D13" w:rsidRDefault="00BC7965" w:rsidP="00BC7965">
      <w:pPr>
        <w:numPr>
          <w:ilvl w:val="1"/>
          <w:numId w:val="7"/>
        </w:numPr>
        <w:spacing w:after="0" w:line="240" w:lineRule="auto"/>
        <w:textAlignment w:val="baseline"/>
        <w:rPr>
          <w:rFonts w:eastAsia="Times New Roman" w:cstheme="minorHAnsi"/>
          <w:color w:val="000000"/>
        </w:rPr>
      </w:pPr>
      <w:r w:rsidRPr="00BC7965">
        <w:rPr>
          <w:rFonts w:eastAsia="Times New Roman" w:cstheme="minorHAnsi"/>
          <w:color w:val="000000"/>
        </w:rPr>
        <w:t>Updates to BUS certificates (</w:t>
      </w:r>
      <w:r w:rsidR="00DE35D0" w:rsidRPr="00A97D13">
        <w:rPr>
          <w:rFonts w:eastAsia="Times New Roman" w:cstheme="minorHAnsi"/>
          <w:color w:val="000000"/>
        </w:rPr>
        <w:t>KS</w:t>
      </w:r>
      <w:r w:rsidRPr="00BC7965">
        <w:rPr>
          <w:rFonts w:eastAsia="Times New Roman" w:cstheme="minorHAnsi"/>
          <w:color w:val="000000"/>
        </w:rPr>
        <w:t>)</w:t>
      </w:r>
    </w:p>
    <w:p w14:paraId="70B2142D" w14:textId="2423EF14" w:rsidR="00982ACE" w:rsidRDefault="00313780" w:rsidP="00313780">
      <w:pPr>
        <w:numPr>
          <w:ilvl w:val="2"/>
          <w:numId w:val="7"/>
        </w:numPr>
        <w:spacing w:after="0" w:line="240" w:lineRule="auto"/>
        <w:textAlignment w:val="baseline"/>
        <w:rPr>
          <w:rFonts w:eastAsia="Times New Roman" w:cstheme="minorHAnsi"/>
          <w:color w:val="000000"/>
        </w:rPr>
      </w:pPr>
      <w:r w:rsidRPr="00A97D13">
        <w:rPr>
          <w:rFonts w:eastAsia="Times New Roman" w:cstheme="minorHAnsi"/>
          <w:color w:val="000000"/>
        </w:rPr>
        <w:t xml:space="preserve">One of the big changes is to </w:t>
      </w:r>
      <w:r w:rsidR="00404CA8" w:rsidRPr="00A97D13">
        <w:rPr>
          <w:rFonts w:eastAsia="Times New Roman" w:cstheme="minorHAnsi"/>
          <w:color w:val="000000"/>
        </w:rPr>
        <w:t xml:space="preserve">ACCT </w:t>
      </w:r>
      <w:r w:rsidRPr="00A97D13">
        <w:rPr>
          <w:rFonts w:eastAsia="Times New Roman" w:cstheme="minorHAnsi"/>
          <w:color w:val="000000"/>
        </w:rPr>
        <w:t>1A</w:t>
      </w:r>
      <w:r w:rsidR="004C384C" w:rsidRPr="00A97D13">
        <w:rPr>
          <w:rFonts w:eastAsia="Times New Roman" w:cstheme="minorHAnsi"/>
          <w:color w:val="000000"/>
        </w:rPr>
        <w:t xml:space="preserve"> is </w:t>
      </w:r>
      <w:r w:rsidRPr="00A97D13">
        <w:rPr>
          <w:rFonts w:eastAsia="Times New Roman" w:cstheme="minorHAnsi"/>
          <w:color w:val="000000"/>
        </w:rPr>
        <w:t xml:space="preserve">five units </w:t>
      </w:r>
      <w:r w:rsidR="004C384C" w:rsidRPr="00A97D13">
        <w:rPr>
          <w:rFonts w:eastAsia="Times New Roman" w:cstheme="minorHAnsi"/>
          <w:color w:val="000000"/>
        </w:rPr>
        <w:t xml:space="preserve">(since 2016) to four starting </w:t>
      </w:r>
      <w:r w:rsidRPr="00A97D13">
        <w:rPr>
          <w:rFonts w:eastAsia="Times New Roman" w:cstheme="minorHAnsi"/>
          <w:color w:val="000000"/>
        </w:rPr>
        <w:t xml:space="preserve">summer </w:t>
      </w:r>
      <w:r w:rsidR="004C384C" w:rsidRPr="00A97D13">
        <w:rPr>
          <w:rFonts w:eastAsia="Times New Roman" w:cstheme="minorHAnsi"/>
          <w:color w:val="000000"/>
        </w:rPr>
        <w:t>2023</w:t>
      </w:r>
      <w:r w:rsidR="00404CA8" w:rsidRPr="00A97D13">
        <w:rPr>
          <w:rFonts w:eastAsia="Times New Roman" w:cstheme="minorHAnsi"/>
          <w:color w:val="000000"/>
        </w:rPr>
        <w:t xml:space="preserve">; it is a </w:t>
      </w:r>
      <w:r w:rsidRPr="00A97D13">
        <w:rPr>
          <w:rFonts w:eastAsia="Times New Roman" w:cstheme="minorHAnsi"/>
          <w:color w:val="000000"/>
        </w:rPr>
        <w:t xml:space="preserve">big change to all of the business certificates that had </w:t>
      </w:r>
      <w:r w:rsidR="00404CA8" w:rsidRPr="00A97D13">
        <w:rPr>
          <w:rFonts w:eastAsia="Times New Roman" w:cstheme="minorHAnsi"/>
          <w:color w:val="000000"/>
        </w:rPr>
        <w:t>ACCT</w:t>
      </w:r>
      <w:r w:rsidRPr="00A97D13">
        <w:rPr>
          <w:rFonts w:eastAsia="Times New Roman" w:cstheme="minorHAnsi"/>
          <w:color w:val="000000"/>
        </w:rPr>
        <w:t xml:space="preserve"> </w:t>
      </w:r>
      <w:r w:rsidR="00404CA8" w:rsidRPr="00A97D13">
        <w:rPr>
          <w:rFonts w:eastAsia="Times New Roman" w:cstheme="minorHAnsi"/>
          <w:color w:val="000000"/>
        </w:rPr>
        <w:t>1</w:t>
      </w:r>
      <w:r w:rsidRPr="00A97D13">
        <w:rPr>
          <w:rFonts w:eastAsia="Times New Roman" w:cstheme="minorHAnsi"/>
          <w:color w:val="000000"/>
        </w:rPr>
        <w:t>A</w:t>
      </w:r>
      <w:r w:rsidR="00404CA8" w:rsidRPr="00A97D13">
        <w:rPr>
          <w:rFonts w:eastAsia="Times New Roman" w:cstheme="minorHAnsi"/>
          <w:color w:val="000000"/>
        </w:rPr>
        <w:t xml:space="preserve">; </w:t>
      </w:r>
      <w:r w:rsidRPr="00A97D13">
        <w:rPr>
          <w:rFonts w:eastAsia="Times New Roman" w:cstheme="minorHAnsi"/>
          <w:color w:val="000000"/>
        </w:rPr>
        <w:t xml:space="preserve">they all have gone through </w:t>
      </w:r>
      <w:r w:rsidR="00404CA8" w:rsidRPr="00A97D13">
        <w:rPr>
          <w:rFonts w:eastAsia="Times New Roman" w:cstheme="minorHAnsi"/>
          <w:color w:val="000000"/>
        </w:rPr>
        <w:t>modifications</w:t>
      </w:r>
      <w:r w:rsidRPr="00A97D13">
        <w:rPr>
          <w:rFonts w:eastAsia="Times New Roman" w:cstheme="minorHAnsi"/>
          <w:color w:val="000000"/>
        </w:rPr>
        <w:t xml:space="preserve"> so that they're accurately reflecting the updated units</w:t>
      </w:r>
      <w:r w:rsidR="005D4A15" w:rsidRPr="00A97D13">
        <w:rPr>
          <w:rFonts w:eastAsia="Times New Roman" w:cstheme="minorHAnsi"/>
          <w:color w:val="000000"/>
        </w:rPr>
        <w:t xml:space="preserve">; rationale for </w:t>
      </w:r>
      <w:r w:rsidR="00E00AB4" w:rsidRPr="00A97D13">
        <w:rPr>
          <w:rFonts w:eastAsia="Times New Roman" w:cstheme="minorHAnsi"/>
          <w:color w:val="000000"/>
        </w:rPr>
        <w:t xml:space="preserve">accounting </w:t>
      </w:r>
      <w:r w:rsidR="005D4A15" w:rsidRPr="00A97D13">
        <w:rPr>
          <w:rFonts w:eastAsia="Times New Roman" w:cstheme="minorHAnsi"/>
          <w:color w:val="000000"/>
        </w:rPr>
        <w:t xml:space="preserve">unit reduction </w:t>
      </w:r>
      <w:r w:rsidR="00E00AB4" w:rsidRPr="00A97D13">
        <w:rPr>
          <w:rFonts w:eastAsia="Times New Roman" w:cstheme="minorHAnsi"/>
          <w:color w:val="000000"/>
        </w:rPr>
        <w:t>due to inflation, serving the students</w:t>
      </w:r>
      <w:r w:rsidR="00252489" w:rsidRPr="00A97D13">
        <w:rPr>
          <w:rFonts w:eastAsia="Times New Roman" w:cstheme="minorHAnsi"/>
          <w:color w:val="000000"/>
        </w:rPr>
        <w:t xml:space="preserve">; five unit lecture class is </w:t>
      </w:r>
      <w:r w:rsidR="00D664E5" w:rsidRPr="00A97D13">
        <w:rPr>
          <w:rFonts w:eastAsia="Times New Roman" w:cstheme="minorHAnsi"/>
          <w:color w:val="000000"/>
        </w:rPr>
        <w:t>90</w:t>
      </w:r>
      <w:r w:rsidR="00252489" w:rsidRPr="00A97D13">
        <w:rPr>
          <w:rFonts w:eastAsia="Times New Roman" w:cstheme="minorHAnsi"/>
          <w:color w:val="000000"/>
        </w:rPr>
        <w:t xml:space="preserve"> hours, and a four unit lecture class is </w:t>
      </w:r>
      <w:r w:rsidR="00D664E5" w:rsidRPr="00A97D13">
        <w:rPr>
          <w:rFonts w:eastAsia="Times New Roman" w:cstheme="minorHAnsi"/>
          <w:color w:val="000000"/>
        </w:rPr>
        <w:t>72</w:t>
      </w:r>
      <w:r w:rsidR="00252489" w:rsidRPr="00A97D13">
        <w:rPr>
          <w:rFonts w:eastAsia="Times New Roman" w:cstheme="minorHAnsi"/>
          <w:color w:val="000000"/>
        </w:rPr>
        <w:t xml:space="preserve"> hours, so it's the difference of </w:t>
      </w:r>
      <w:r w:rsidR="00D664E5" w:rsidRPr="00A97D13">
        <w:rPr>
          <w:rFonts w:eastAsia="Times New Roman" w:cstheme="minorHAnsi"/>
          <w:color w:val="000000"/>
        </w:rPr>
        <w:t>18</w:t>
      </w:r>
      <w:r w:rsidR="00252489" w:rsidRPr="00A97D13">
        <w:rPr>
          <w:rFonts w:eastAsia="Times New Roman" w:cstheme="minorHAnsi"/>
          <w:color w:val="000000"/>
        </w:rPr>
        <w:t xml:space="preserve"> hours of time over a semester</w:t>
      </w:r>
      <w:r w:rsidR="00404CA8" w:rsidRPr="00A97D13">
        <w:rPr>
          <w:rFonts w:eastAsia="Times New Roman" w:cstheme="minorHAnsi"/>
          <w:color w:val="000000"/>
        </w:rPr>
        <w:t xml:space="preserve"> (KS)</w:t>
      </w:r>
    </w:p>
    <w:p w14:paraId="1197A451" w14:textId="3510B1CC" w:rsidR="004841B9" w:rsidRPr="00A97D13" w:rsidRDefault="004841B9" w:rsidP="004841B9">
      <w:pPr>
        <w:numPr>
          <w:ilvl w:val="3"/>
          <w:numId w:val="7"/>
        </w:numPr>
        <w:spacing w:after="0" w:line="240" w:lineRule="auto"/>
        <w:textAlignment w:val="baseline"/>
        <w:rPr>
          <w:rFonts w:eastAsia="Times New Roman" w:cstheme="minorHAnsi"/>
          <w:color w:val="000000"/>
        </w:rPr>
      </w:pPr>
      <w:r>
        <w:rPr>
          <w:rFonts w:eastAsia="Times New Roman" w:cstheme="minorHAnsi"/>
          <w:color w:val="000000"/>
        </w:rPr>
        <w:t>Changes to Certificates include: Retail Management, Financial Investments, Management, International Business/Trade</w:t>
      </w:r>
    </w:p>
    <w:p w14:paraId="2394A667" w14:textId="77777777" w:rsidR="00CF5A97" w:rsidRPr="00A97D13" w:rsidRDefault="00CF5A97" w:rsidP="00CF5A97">
      <w:pPr>
        <w:numPr>
          <w:ilvl w:val="2"/>
          <w:numId w:val="7"/>
        </w:numPr>
        <w:spacing w:before="240" w:after="240" w:line="240" w:lineRule="auto"/>
        <w:textAlignment w:val="baseline"/>
        <w:rPr>
          <w:rFonts w:eastAsia="Times New Roman" w:cstheme="minorHAnsi"/>
          <w:color w:val="000000"/>
        </w:rPr>
      </w:pPr>
      <w:r w:rsidRPr="00A97D13">
        <w:rPr>
          <w:rFonts w:eastAsia="Times New Roman" w:cstheme="minorHAnsi"/>
          <w:color w:val="000000"/>
        </w:rPr>
        <w:lastRenderedPageBreak/>
        <w:t>Unanimous vote to approve (all)</w:t>
      </w:r>
    </w:p>
    <w:p w14:paraId="10AFA7EE" w14:textId="77777777" w:rsidR="00A97D13" w:rsidRDefault="00A97D13" w:rsidP="00BC7965">
      <w:pPr>
        <w:numPr>
          <w:ilvl w:val="1"/>
          <w:numId w:val="7"/>
        </w:numPr>
        <w:spacing w:after="0" w:line="240" w:lineRule="auto"/>
        <w:textAlignment w:val="baseline"/>
        <w:rPr>
          <w:rFonts w:eastAsia="Times New Roman" w:cstheme="minorHAnsi"/>
          <w:color w:val="000000"/>
        </w:rPr>
      </w:pPr>
      <w:r>
        <w:rPr>
          <w:rFonts w:eastAsia="Times New Roman" w:cstheme="minorHAnsi"/>
          <w:color w:val="000000"/>
        </w:rPr>
        <w:br w:type="page"/>
      </w:r>
    </w:p>
    <w:p w14:paraId="6A1001BF" w14:textId="623E7231" w:rsidR="00BC7965" w:rsidRPr="00A97D13" w:rsidRDefault="00BC7965" w:rsidP="00BC7965">
      <w:pPr>
        <w:numPr>
          <w:ilvl w:val="1"/>
          <w:numId w:val="7"/>
        </w:numPr>
        <w:spacing w:after="0" w:line="240" w:lineRule="auto"/>
        <w:textAlignment w:val="baseline"/>
        <w:rPr>
          <w:rFonts w:eastAsia="Times New Roman" w:cstheme="minorHAnsi"/>
          <w:color w:val="000000"/>
        </w:rPr>
      </w:pPr>
      <w:r w:rsidRPr="00BC7965">
        <w:rPr>
          <w:rFonts w:eastAsia="Times New Roman" w:cstheme="minorHAnsi"/>
          <w:color w:val="000000"/>
        </w:rPr>
        <w:lastRenderedPageBreak/>
        <w:t>HOSP 122 (Asian Cuisine I) and HOSP 123 (Asian Cuisine II;</w:t>
      </w:r>
      <w:r w:rsidR="00DE35D0" w:rsidRPr="00A97D13">
        <w:rPr>
          <w:rFonts w:eastAsia="Times New Roman" w:cstheme="minorHAnsi"/>
          <w:color w:val="000000"/>
        </w:rPr>
        <w:t xml:space="preserve"> CN</w:t>
      </w:r>
      <w:r w:rsidRPr="00BC7965">
        <w:rPr>
          <w:rFonts w:eastAsia="Times New Roman" w:cstheme="minorHAnsi"/>
          <w:color w:val="000000"/>
        </w:rPr>
        <w:t>)</w:t>
      </w:r>
    </w:p>
    <w:p w14:paraId="4CD7CC09" w14:textId="63DBAF32" w:rsidR="00CF5A97" w:rsidRPr="00A97D13" w:rsidRDefault="00816B8A" w:rsidP="00816B8A">
      <w:pPr>
        <w:numPr>
          <w:ilvl w:val="2"/>
          <w:numId w:val="7"/>
        </w:numPr>
        <w:spacing w:after="0" w:line="240" w:lineRule="auto"/>
        <w:textAlignment w:val="baseline"/>
        <w:rPr>
          <w:rFonts w:eastAsia="Times New Roman" w:cstheme="minorHAnsi"/>
          <w:color w:val="000000"/>
        </w:rPr>
      </w:pPr>
      <w:r w:rsidRPr="00A97D13">
        <w:rPr>
          <w:rFonts w:eastAsia="Times New Roman" w:cstheme="minorHAnsi"/>
          <w:color w:val="000000"/>
        </w:rPr>
        <w:t xml:space="preserve">Rationale is to </w:t>
      </w:r>
      <w:r w:rsidR="009D154A" w:rsidRPr="00A97D13">
        <w:rPr>
          <w:rFonts w:eastAsia="Times New Roman" w:cstheme="minorHAnsi"/>
          <w:color w:val="000000"/>
        </w:rPr>
        <w:t xml:space="preserve">make sure </w:t>
      </w:r>
      <w:r w:rsidRPr="00A97D13">
        <w:rPr>
          <w:rFonts w:eastAsia="Times New Roman" w:cstheme="minorHAnsi"/>
          <w:color w:val="000000"/>
        </w:rPr>
        <w:t xml:space="preserve">that </w:t>
      </w:r>
      <w:r w:rsidR="009D154A" w:rsidRPr="00A97D13">
        <w:rPr>
          <w:rFonts w:eastAsia="Times New Roman" w:cstheme="minorHAnsi"/>
          <w:color w:val="000000"/>
        </w:rPr>
        <w:t xml:space="preserve">the curriculum content </w:t>
      </w:r>
      <w:r w:rsidRPr="00A97D13">
        <w:rPr>
          <w:rFonts w:eastAsia="Times New Roman" w:cstheme="minorHAnsi"/>
          <w:color w:val="000000"/>
        </w:rPr>
        <w:t>touch</w:t>
      </w:r>
      <w:r w:rsidR="009D154A" w:rsidRPr="00A97D13">
        <w:rPr>
          <w:rFonts w:eastAsia="Times New Roman" w:cstheme="minorHAnsi"/>
          <w:color w:val="000000"/>
        </w:rPr>
        <w:t>es</w:t>
      </w:r>
      <w:r w:rsidRPr="00A97D13">
        <w:rPr>
          <w:rFonts w:eastAsia="Times New Roman" w:cstheme="minorHAnsi"/>
          <w:color w:val="000000"/>
        </w:rPr>
        <w:t xml:space="preserve"> on all types of </w:t>
      </w:r>
      <w:r w:rsidR="009D154A" w:rsidRPr="00A97D13">
        <w:rPr>
          <w:rFonts w:eastAsia="Times New Roman" w:cstheme="minorHAnsi"/>
          <w:color w:val="000000"/>
        </w:rPr>
        <w:t xml:space="preserve">popular, trending </w:t>
      </w:r>
      <w:r w:rsidRPr="00A97D13">
        <w:rPr>
          <w:rFonts w:eastAsia="Times New Roman" w:cstheme="minorHAnsi"/>
          <w:color w:val="000000"/>
        </w:rPr>
        <w:t>cuisine</w:t>
      </w:r>
      <w:r w:rsidR="006D1A97" w:rsidRPr="00A97D13">
        <w:rPr>
          <w:rFonts w:eastAsia="Times New Roman" w:cstheme="minorHAnsi"/>
          <w:color w:val="000000"/>
        </w:rPr>
        <w:t xml:space="preserve">; a focus on </w:t>
      </w:r>
      <w:r w:rsidRPr="00A97D13">
        <w:rPr>
          <w:rFonts w:eastAsia="Times New Roman" w:cstheme="minorHAnsi"/>
          <w:color w:val="000000"/>
        </w:rPr>
        <w:t xml:space="preserve">techniques that </w:t>
      </w:r>
      <w:r w:rsidR="006D1A97" w:rsidRPr="00A97D13">
        <w:rPr>
          <w:rFonts w:eastAsia="Times New Roman" w:cstheme="minorHAnsi"/>
          <w:color w:val="000000"/>
        </w:rPr>
        <w:t xml:space="preserve">students </w:t>
      </w:r>
      <w:r w:rsidRPr="00A97D13">
        <w:rPr>
          <w:rFonts w:eastAsia="Times New Roman" w:cstheme="minorHAnsi"/>
          <w:color w:val="000000"/>
        </w:rPr>
        <w:t xml:space="preserve">would need </w:t>
      </w:r>
      <w:r w:rsidR="006D1A97" w:rsidRPr="00A97D13">
        <w:rPr>
          <w:rFonts w:eastAsia="Times New Roman" w:cstheme="minorHAnsi"/>
          <w:color w:val="000000"/>
        </w:rPr>
        <w:t xml:space="preserve">when </w:t>
      </w:r>
      <w:r w:rsidRPr="00A97D13">
        <w:rPr>
          <w:rFonts w:eastAsia="Times New Roman" w:cstheme="minorHAnsi"/>
          <w:color w:val="000000"/>
        </w:rPr>
        <w:t>employ</w:t>
      </w:r>
      <w:r w:rsidR="006D1A97" w:rsidRPr="00A97D13">
        <w:rPr>
          <w:rFonts w:eastAsia="Times New Roman" w:cstheme="minorHAnsi"/>
          <w:color w:val="000000"/>
        </w:rPr>
        <w:t>ed</w:t>
      </w:r>
      <w:r w:rsidR="00F9129C" w:rsidRPr="00A97D13">
        <w:rPr>
          <w:rFonts w:eastAsia="Times New Roman" w:cstheme="minorHAnsi"/>
          <w:color w:val="000000"/>
        </w:rPr>
        <w:t>; ACI is China</w:t>
      </w:r>
      <w:r w:rsidR="00A60688" w:rsidRPr="00A97D13">
        <w:rPr>
          <w:rFonts w:eastAsia="Times New Roman" w:cstheme="minorHAnsi"/>
          <w:color w:val="000000"/>
        </w:rPr>
        <w:t>, Japan, and Korea</w:t>
      </w:r>
      <w:r w:rsidR="000946BD" w:rsidRPr="00A97D13">
        <w:rPr>
          <w:rFonts w:eastAsia="Times New Roman" w:cstheme="minorHAnsi"/>
          <w:color w:val="000000"/>
        </w:rPr>
        <w:t xml:space="preserve"> with </w:t>
      </w:r>
      <w:r w:rsidR="00A60688" w:rsidRPr="00A97D13">
        <w:rPr>
          <w:rFonts w:eastAsia="Times New Roman" w:cstheme="minorHAnsi"/>
          <w:color w:val="000000"/>
        </w:rPr>
        <w:t xml:space="preserve">regional </w:t>
      </w:r>
      <w:r w:rsidR="000946BD" w:rsidRPr="00A97D13">
        <w:rPr>
          <w:rFonts w:eastAsia="Times New Roman" w:cstheme="minorHAnsi"/>
          <w:color w:val="000000"/>
        </w:rPr>
        <w:t xml:space="preserve">and style </w:t>
      </w:r>
      <w:r w:rsidR="00A60688" w:rsidRPr="00A97D13">
        <w:rPr>
          <w:rFonts w:eastAsia="Times New Roman" w:cstheme="minorHAnsi"/>
          <w:color w:val="000000"/>
        </w:rPr>
        <w:t>cuisine</w:t>
      </w:r>
      <w:r w:rsidR="000946BD" w:rsidRPr="00A97D13">
        <w:rPr>
          <w:rFonts w:eastAsia="Times New Roman" w:cstheme="minorHAnsi"/>
          <w:color w:val="000000"/>
        </w:rPr>
        <w:t xml:space="preserve"> topics; ACII is </w:t>
      </w:r>
      <w:r w:rsidR="004B7A18" w:rsidRPr="00A97D13">
        <w:rPr>
          <w:rFonts w:eastAsia="Times New Roman" w:cstheme="minorHAnsi"/>
          <w:color w:val="000000"/>
        </w:rPr>
        <w:t>Southeast Asia and the Pacific Islands, it's quite a long list</w:t>
      </w:r>
      <w:r w:rsidR="00443C9A" w:rsidRPr="00A97D13">
        <w:rPr>
          <w:rFonts w:eastAsia="Times New Roman" w:cstheme="minorHAnsi"/>
          <w:color w:val="000000"/>
        </w:rPr>
        <w:t xml:space="preserve">; consulted </w:t>
      </w:r>
      <w:r w:rsidR="006134CF" w:rsidRPr="00A97D13">
        <w:rPr>
          <w:rFonts w:eastAsia="Times New Roman" w:cstheme="minorHAnsi"/>
          <w:color w:val="000000"/>
        </w:rPr>
        <w:t>o</w:t>
      </w:r>
      <w:r w:rsidR="00443C9A" w:rsidRPr="00A97D13">
        <w:rPr>
          <w:rFonts w:eastAsia="Times New Roman" w:cstheme="minorHAnsi"/>
          <w:color w:val="000000"/>
        </w:rPr>
        <w:t xml:space="preserve">ur Asian American Pacific Islander group to ensure that the verbiage and </w:t>
      </w:r>
      <w:r w:rsidR="006134CF" w:rsidRPr="00A97D13">
        <w:rPr>
          <w:rFonts w:eastAsia="Times New Roman" w:cstheme="minorHAnsi"/>
          <w:color w:val="000000"/>
        </w:rPr>
        <w:t>content</w:t>
      </w:r>
      <w:r w:rsidR="00443C9A" w:rsidRPr="00A97D13">
        <w:rPr>
          <w:rFonts w:eastAsia="Times New Roman" w:cstheme="minorHAnsi"/>
          <w:color w:val="000000"/>
        </w:rPr>
        <w:t xml:space="preserve"> </w:t>
      </w:r>
      <w:r w:rsidR="006134CF" w:rsidRPr="00A97D13">
        <w:rPr>
          <w:rFonts w:eastAsia="Times New Roman" w:cstheme="minorHAnsi"/>
          <w:color w:val="000000"/>
        </w:rPr>
        <w:t xml:space="preserve">is </w:t>
      </w:r>
      <w:r w:rsidR="00443C9A" w:rsidRPr="00A97D13">
        <w:rPr>
          <w:rFonts w:eastAsia="Times New Roman" w:cstheme="minorHAnsi"/>
          <w:color w:val="000000"/>
        </w:rPr>
        <w:t>very inclusive</w:t>
      </w:r>
      <w:r w:rsidR="006134CF" w:rsidRPr="00A97D13">
        <w:rPr>
          <w:rFonts w:eastAsia="Times New Roman" w:cstheme="minorHAnsi"/>
          <w:color w:val="000000"/>
        </w:rPr>
        <w:t xml:space="preserve">; </w:t>
      </w:r>
      <w:r w:rsidR="007455AA" w:rsidRPr="00A97D13">
        <w:rPr>
          <w:rFonts w:eastAsia="Times New Roman" w:cstheme="minorHAnsi"/>
          <w:color w:val="000000"/>
        </w:rPr>
        <w:t xml:space="preserve">future plans to also write global cuisine courses </w:t>
      </w:r>
      <w:r w:rsidR="0096415E" w:rsidRPr="00A97D13">
        <w:rPr>
          <w:rFonts w:eastAsia="Times New Roman" w:cstheme="minorHAnsi"/>
          <w:color w:val="000000"/>
        </w:rPr>
        <w:t>from many</w:t>
      </w:r>
      <w:r w:rsidR="007455AA" w:rsidRPr="00A97D13">
        <w:rPr>
          <w:rFonts w:eastAsia="Times New Roman" w:cstheme="minorHAnsi"/>
          <w:color w:val="000000"/>
        </w:rPr>
        <w:t xml:space="preserve"> of the European countries, as well as the Latin American countries</w:t>
      </w:r>
      <w:r w:rsidR="0096415E" w:rsidRPr="00A97D13">
        <w:rPr>
          <w:rFonts w:eastAsia="Times New Roman" w:cstheme="minorHAnsi"/>
          <w:color w:val="000000"/>
        </w:rPr>
        <w:t xml:space="preserve">; </w:t>
      </w:r>
      <w:r w:rsidR="00D93074" w:rsidRPr="00A97D13">
        <w:rPr>
          <w:rFonts w:eastAsia="Times New Roman" w:cstheme="minorHAnsi"/>
          <w:color w:val="000000"/>
        </w:rPr>
        <w:t xml:space="preserve">presentation on plant-based curriculum to satisfy a lot of student and industry plant-based needs; </w:t>
      </w:r>
      <w:r w:rsidR="00C01EB6" w:rsidRPr="00A97D13">
        <w:rPr>
          <w:rFonts w:eastAsia="Times New Roman" w:cstheme="minorHAnsi"/>
          <w:color w:val="000000"/>
        </w:rPr>
        <w:t>these courses will be incorporated in new certificates and as electives</w:t>
      </w:r>
      <w:r w:rsidR="00322893" w:rsidRPr="00A97D13">
        <w:rPr>
          <w:rFonts w:eastAsia="Times New Roman" w:cstheme="minorHAnsi"/>
          <w:color w:val="000000"/>
        </w:rPr>
        <w:t>, then certificates and degrees will be</w:t>
      </w:r>
      <w:r w:rsidR="00C01EB6" w:rsidRPr="00A97D13">
        <w:rPr>
          <w:rFonts w:eastAsia="Times New Roman" w:cstheme="minorHAnsi"/>
          <w:color w:val="000000"/>
        </w:rPr>
        <w:t xml:space="preserve"> stackable </w:t>
      </w:r>
      <w:r w:rsidR="00322893" w:rsidRPr="00A97D13">
        <w:rPr>
          <w:rFonts w:eastAsia="Times New Roman" w:cstheme="minorHAnsi"/>
          <w:color w:val="000000"/>
        </w:rPr>
        <w:t>to increase employment opportunities (CN)</w:t>
      </w:r>
    </w:p>
    <w:p w14:paraId="7A1025B1" w14:textId="77777777" w:rsidR="00F11AA8" w:rsidRPr="00A97D13" w:rsidRDefault="00F11AA8" w:rsidP="00F11AA8">
      <w:pPr>
        <w:numPr>
          <w:ilvl w:val="2"/>
          <w:numId w:val="7"/>
        </w:numPr>
        <w:spacing w:before="240" w:after="240" w:line="240" w:lineRule="auto"/>
        <w:textAlignment w:val="baseline"/>
        <w:rPr>
          <w:rFonts w:eastAsia="Times New Roman" w:cstheme="minorHAnsi"/>
          <w:color w:val="000000"/>
        </w:rPr>
      </w:pPr>
      <w:r w:rsidRPr="00A97D13">
        <w:rPr>
          <w:rFonts w:eastAsia="Times New Roman" w:cstheme="minorHAnsi"/>
          <w:color w:val="000000"/>
        </w:rPr>
        <w:t>Unanimous vote to approve (all)</w:t>
      </w:r>
    </w:p>
    <w:p w14:paraId="780859A0" w14:textId="7CE4F9AC" w:rsidR="00BC7965" w:rsidRPr="00BC7965" w:rsidRDefault="00BC7965" w:rsidP="00BC7965">
      <w:pPr>
        <w:numPr>
          <w:ilvl w:val="1"/>
          <w:numId w:val="7"/>
        </w:numPr>
        <w:spacing w:after="0" w:line="240" w:lineRule="auto"/>
        <w:textAlignment w:val="baseline"/>
        <w:rPr>
          <w:rFonts w:eastAsia="Times New Roman" w:cstheme="minorHAnsi"/>
          <w:color w:val="000000"/>
        </w:rPr>
      </w:pPr>
      <w:r w:rsidRPr="00BC7965">
        <w:rPr>
          <w:rFonts w:eastAsia="Times New Roman" w:cstheme="minorHAnsi"/>
          <w:color w:val="000000"/>
        </w:rPr>
        <w:t>Hospitality Perkins grant funding requests (</w:t>
      </w:r>
      <w:r w:rsidR="00DE35D0" w:rsidRPr="00A97D13">
        <w:rPr>
          <w:rFonts w:eastAsia="Times New Roman" w:cstheme="minorHAnsi"/>
          <w:color w:val="000000"/>
        </w:rPr>
        <w:t>CN and MK</w:t>
      </w:r>
      <w:r w:rsidRPr="00BC7965">
        <w:rPr>
          <w:rFonts w:eastAsia="Times New Roman" w:cstheme="minorHAnsi"/>
          <w:color w:val="000000"/>
        </w:rPr>
        <w:t>)</w:t>
      </w:r>
    </w:p>
    <w:p w14:paraId="73635266" w14:textId="77777777" w:rsidR="00BC7965" w:rsidRPr="00BC7965" w:rsidRDefault="00BC7965" w:rsidP="00BC7965">
      <w:pPr>
        <w:numPr>
          <w:ilvl w:val="2"/>
          <w:numId w:val="7"/>
        </w:numPr>
        <w:spacing w:after="0" w:line="240" w:lineRule="auto"/>
        <w:textAlignment w:val="baseline"/>
        <w:rPr>
          <w:rFonts w:eastAsia="Times New Roman" w:cstheme="minorHAnsi"/>
          <w:color w:val="000000"/>
        </w:rPr>
      </w:pPr>
      <w:r w:rsidRPr="00BC7965">
        <w:rPr>
          <w:rFonts w:eastAsia="Times New Roman" w:cstheme="minorHAnsi"/>
          <w:color w:val="000000"/>
        </w:rPr>
        <w:t>Professional Experts: Lab Technicians x2</w:t>
      </w:r>
    </w:p>
    <w:p w14:paraId="445D0CF7" w14:textId="77777777" w:rsidR="00BC7965" w:rsidRPr="00BC7965" w:rsidRDefault="00BC7965" w:rsidP="00BC7965">
      <w:pPr>
        <w:numPr>
          <w:ilvl w:val="2"/>
          <w:numId w:val="7"/>
        </w:numPr>
        <w:spacing w:after="0" w:line="240" w:lineRule="auto"/>
        <w:textAlignment w:val="baseline"/>
        <w:rPr>
          <w:rFonts w:eastAsia="Times New Roman" w:cstheme="minorHAnsi"/>
          <w:color w:val="000000"/>
        </w:rPr>
      </w:pPr>
      <w:r w:rsidRPr="00BC7965">
        <w:rPr>
          <w:rFonts w:eastAsia="Times New Roman" w:cstheme="minorHAnsi"/>
          <w:color w:val="000000"/>
        </w:rPr>
        <w:t>Advertising: Social Media Specialist x1</w:t>
      </w:r>
    </w:p>
    <w:p w14:paraId="40C72796" w14:textId="77777777" w:rsidR="00BC7965" w:rsidRPr="00BC7965" w:rsidRDefault="00BC7965" w:rsidP="00BC7965">
      <w:pPr>
        <w:numPr>
          <w:ilvl w:val="2"/>
          <w:numId w:val="7"/>
        </w:numPr>
        <w:spacing w:after="0" w:line="240" w:lineRule="auto"/>
        <w:textAlignment w:val="baseline"/>
        <w:rPr>
          <w:rFonts w:eastAsia="Times New Roman" w:cstheme="minorHAnsi"/>
          <w:color w:val="000000"/>
        </w:rPr>
      </w:pPr>
      <w:r w:rsidRPr="00BC7965">
        <w:rPr>
          <w:rFonts w:eastAsia="Times New Roman" w:cstheme="minorHAnsi"/>
          <w:color w:val="000000"/>
        </w:rPr>
        <w:t>Tutoring</w:t>
      </w:r>
    </w:p>
    <w:p w14:paraId="334686C0" w14:textId="77777777" w:rsidR="00BC7965" w:rsidRPr="00BC7965" w:rsidRDefault="00BC7965" w:rsidP="00BC7965">
      <w:pPr>
        <w:numPr>
          <w:ilvl w:val="2"/>
          <w:numId w:val="7"/>
        </w:numPr>
        <w:spacing w:after="0" w:line="240" w:lineRule="auto"/>
        <w:textAlignment w:val="baseline"/>
        <w:rPr>
          <w:rFonts w:eastAsia="Times New Roman" w:cstheme="minorHAnsi"/>
          <w:color w:val="000000"/>
        </w:rPr>
      </w:pPr>
      <w:r w:rsidRPr="00BC7965">
        <w:rPr>
          <w:rFonts w:eastAsia="Times New Roman" w:cstheme="minorHAnsi"/>
          <w:color w:val="000000"/>
        </w:rPr>
        <w:t>Instructional Videos</w:t>
      </w:r>
    </w:p>
    <w:p w14:paraId="33AC44C0" w14:textId="77777777" w:rsidR="00BC7965" w:rsidRPr="00BC7965" w:rsidRDefault="00BC7965" w:rsidP="00BC7965">
      <w:pPr>
        <w:numPr>
          <w:ilvl w:val="2"/>
          <w:numId w:val="7"/>
        </w:numPr>
        <w:spacing w:after="0" w:line="240" w:lineRule="auto"/>
        <w:textAlignment w:val="baseline"/>
        <w:rPr>
          <w:rFonts w:eastAsia="Times New Roman" w:cstheme="minorHAnsi"/>
          <w:color w:val="000000"/>
        </w:rPr>
      </w:pPr>
      <w:r w:rsidRPr="00BC7965">
        <w:rPr>
          <w:rFonts w:eastAsia="Times New Roman" w:cstheme="minorHAnsi"/>
          <w:color w:val="000000"/>
        </w:rPr>
        <w:t>Professional Development: Global Plant Forward Culinary Summit</w:t>
      </w:r>
    </w:p>
    <w:p w14:paraId="72D63AC9" w14:textId="77777777" w:rsidR="00BC7965" w:rsidRPr="00BC7965" w:rsidRDefault="00BC7965" w:rsidP="00BC7965">
      <w:pPr>
        <w:numPr>
          <w:ilvl w:val="2"/>
          <w:numId w:val="7"/>
        </w:numPr>
        <w:spacing w:after="0" w:line="240" w:lineRule="auto"/>
        <w:textAlignment w:val="baseline"/>
        <w:rPr>
          <w:rFonts w:eastAsia="Times New Roman" w:cstheme="minorHAnsi"/>
          <w:color w:val="000000"/>
        </w:rPr>
      </w:pPr>
      <w:r w:rsidRPr="00BC7965">
        <w:rPr>
          <w:rFonts w:eastAsia="Times New Roman" w:cstheme="minorHAnsi"/>
          <w:color w:val="000000"/>
        </w:rPr>
        <w:t>Class Supplies: Tool Kits, Industry Certifications, Lab needs (linens), Wine glasses and carrying cases for HOSP 005</w:t>
      </w:r>
    </w:p>
    <w:p w14:paraId="1F9A2456" w14:textId="77777777" w:rsidR="00BC7965" w:rsidRPr="00BC7965" w:rsidRDefault="00BC7965" w:rsidP="00BC7965">
      <w:pPr>
        <w:numPr>
          <w:ilvl w:val="2"/>
          <w:numId w:val="7"/>
        </w:numPr>
        <w:spacing w:after="0" w:line="240" w:lineRule="auto"/>
        <w:textAlignment w:val="baseline"/>
        <w:rPr>
          <w:rFonts w:eastAsia="Times New Roman" w:cstheme="minorHAnsi"/>
          <w:color w:val="000000"/>
        </w:rPr>
      </w:pPr>
      <w:r w:rsidRPr="00BC7965">
        <w:rPr>
          <w:rFonts w:eastAsia="Times New Roman" w:cstheme="minorHAnsi"/>
          <w:color w:val="000000"/>
        </w:rPr>
        <w:t>New Freezer double door</w:t>
      </w:r>
    </w:p>
    <w:p w14:paraId="7770BFB2" w14:textId="77777777" w:rsidR="00BC7965" w:rsidRPr="00BC7965" w:rsidRDefault="00BC7965" w:rsidP="00BC7965">
      <w:pPr>
        <w:numPr>
          <w:ilvl w:val="2"/>
          <w:numId w:val="7"/>
        </w:numPr>
        <w:spacing w:after="0" w:line="240" w:lineRule="auto"/>
        <w:textAlignment w:val="baseline"/>
        <w:rPr>
          <w:rFonts w:eastAsia="Times New Roman" w:cstheme="minorHAnsi"/>
          <w:color w:val="000000"/>
        </w:rPr>
      </w:pPr>
      <w:r w:rsidRPr="00BC7965">
        <w:rPr>
          <w:rFonts w:eastAsia="Times New Roman" w:cstheme="minorHAnsi"/>
          <w:color w:val="000000"/>
        </w:rPr>
        <w:t>Faculty Stipends</w:t>
      </w:r>
    </w:p>
    <w:p w14:paraId="3B77024E" w14:textId="77777777" w:rsidR="00BC7965" w:rsidRPr="00BC7965" w:rsidRDefault="00BC7965" w:rsidP="00BC7965">
      <w:pPr>
        <w:numPr>
          <w:ilvl w:val="2"/>
          <w:numId w:val="7"/>
        </w:numPr>
        <w:spacing w:after="0" w:line="240" w:lineRule="auto"/>
        <w:textAlignment w:val="baseline"/>
        <w:rPr>
          <w:rFonts w:eastAsia="Times New Roman" w:cstheme="minorHAnsi"/>
          <w:color w:val="000000"/>
        </w:rPr>
      </w:pPr>
      <w:r w:rsidRPr="00BC7965">
        <w:rPr>
          <w:rFonts w:eastAsia="Times New Roman" w:cstheme="minorHAnsi"/>
          <w:color w:val="000000"/>
        </w:rPr>
        <w:t>Faculty Reassigned Time</w:t>
      </w:r>
    </w:p>
    <w:p w14:paraId="2B097E6C" w14:textId="60055CC8" w:rsidR="003607F9" w:rsidRPr="00A97D13" w:rsidRDefault="00BC7965" w:rsidP="00BC7965">
      <w:pPr>
        <w:numPr>
          <w:ilvl w:val="2"/>
          <w:numId w:val="7"/>
        </w:numPr>
        <w:spacing w:after="0" w:line="240" w:lineRule="auto"/>
        <w:textAlignment w:val="baseline"/>
        <w:rPr>
          <w:rFonts w:eastAsia="Times New Roman" w:cstheme="minorHAnsi"/>
          <w:color w:val="000000"/>
        </w:rPr>
      </w:pPr>
      <w:r w:rsidRPr="00BC7965">
        <w:rPr>
          <w:rFonts w:eastAsia="Times New Roman" w:cstheme="minorHAnsi"/>
          <w:color w:val="222222"/>
          <w:shd w:val="clear" w:color="auto" w:fill="FFFFFF"/>
        </w:rPr>
        <w:t>Accreditation Funds</w:t>
      </w:r>
    </w:p>
    <w:p w14:paraId="455AAE5F" w14:textId="39C49E70" w:rsidR="00A4271B" w:rsidRPr="00A97D13" w:rsidRDefault="00A4271B" w:rsidP="00A4271B">
      <w:pPr>
        <w:numPr>
          <w:ilvl w:val="2"/>
          <w:numId w:val="7"/>
        </w:numPr>
        <w:spacing w:before="240" w:after="240" w:line="240" w:lineRule="auto"/>
        <w:textAlignment w:val="baseline"/>
        <w:rPr>
          <w:rFonts w:eastAsia="Times New Roman" w:cstheme="minorHAnsi"/>
          <w:color w:val="000000"/>
        </w:rPr>
      </w:pPr>
      <w:r w:rsidRPr="00A97D13">
        <w:rPr>
          <w:rFonts w:eastAsia="Times New Roman" w:cstheme="minorHAnsi"/>
          <w:color w:val="000000"/>
        </w:rPr>
        <w:t>Unanimous vote to approve (all)</w:t>
      </w:r>
    </w:p>
    <w:p w14:paraId="5FA040E0" w14:textId="316A2513" w:rsidR="00BC7965" w:rsidRPr="00BC7965" w:rsidRDefault="00BC7965" w:rsidP="003607F9">
      <w:pPr>
        <w:numPr>
          <w:ilvl w:val="0"/>
          <w:numId w:val="7"/>
        </w:numPr>
        <w:spacing w:after="0" w:line="240" w:lineRule="auto"/>
        <w:textAlignment w:val="baseline"/>
        <w:rPr>
          <w:rFonts w:eastAsia="Times New Roman" w:cstheme="minorHAnsi"/>
          <w:color w:val="000000"/>
        </w:rPr>
      </w:pPr>
      <w:r w:rsidRPr="00BC7965">
        <w:rPr>
          <w:rFonts w:eastAsia="Times New Roman" w:cstheme="minorHAnsi"/>
          <w:color w:val="000000"/>
        </w:rPr>
        <w:t xml:space="preserve">12:25 – 12:50 </w:t>
      </w:r>
      <w:r w:rsidR="00A073E7" w:rsidRPr="00BC7965">
        <w:rPr>
          <w:rFonts w:eastAsia="Times New Roman" w:cstheme="minorHAnsi"/>
          <w:color w:val="000000"/>
        </w:rPr>
        <w:t>Closing Comments</w:t>
      </w:r>
      <w:r w:rsidR="00A073E7">
        <w:rPr>
          <w:rFonts w:eastAsia="Times New Roman" w:cstheme="minorHAnsi"/>
          <w:color w:val="000000"/>
        </w:rPr>
        <w:t xml:space="preserve">  </w:t>
      </w:r>
      <w:r w:rsidR="00A073E7" w:rsidRPr="00BC7965">
        <w:rPr>
          <w:rFonts w:eastAsia="Times New Roman" w:cstheme="minorHAnsi"/>
          <w:color w:val="000000"/>
        </w:rPr>
        <w:t>/</w:t>
      </w:r>
      <w:r w:rsidR="00A073E7">
        <w:rPr>
          <w:rFonts w:eastAsia="Times New Roman" w:cstheme="minorHAnsi"/>
          <w:color w:val="000000"/>
        </w:rPr>
        <w:t xml:space="preserve"> </w:t>
      </w:r>
      <w:r w:rsidR="00A073E7" w:rsidRPr="00BC7965">
        <w:rPr>
          <w:rFonts w:eastAsia="Times New Roman" w:cstheme="minorHAnsi"/>
          <w:color w:val="000000"/>
        </w:rPr>
        <w:t xml:space="preserve">Questions </w:t>
      </w:r>
      <w:r w:rsidRPr="00BC7965">
        <w:rPr>
          <w:rFonts w:eastAsia="Times New Roman" w:cstheme="minorHAnsi"/>
          <w:color w:val="000000"/>
        </w:rPr>
        <w:t>for Guests</w:t>
      </w:r>
    </w:p>
    <w:p w14:paraId="07781A05" w14:textId="3708907D" w:rsidR="00BC7965" w:rsidRPr="00A97D13" w:rsidRDefault="00BC7965" w:rsidP="00B36FDA">
      <w:pPr>
        <w:numPr>
          <w:ilvl w:val="1"/>
          <w:numId w:val="7"/>
        </w:numPr>
        <w:spacing w:after="0" w:line="240" w:lineRule="auto"/>
        <w:textAlignment w:val="baseline"/>
        <w:rPr>
          <w:rFonts w:eastAsia="Times New Roman" w:cstheme="minorHAnsi"/>
          <w:color w:val="000000"/>
        </w:rPr>
      </w:pPr>
      <w:r w:rsidRPr="00BC7965">
        <w:rPr>
          <w:rFonts w:eastAsia="Times New Roman" w:cstheme="minorHAnsi"/>
          <w:color w:val="000000"/>
        </w:rPr>
        <w:t>Q1: What, if anything, do you wish our college offered in terms of courses, certificates, or certifications? Q2: How can we best prepare our students to get hired within your industry? </w:t>
      </w:r>
    </w:p>
    <w:p w14:paraId="5E9BE0AD" w14:textId="77777777" w:rsidR="008412F0" w:rsidRPr="00A97D13" w:rsidRDefault="008412F0" w:rsidP="008412F0">
      <w:pPr>
        <w:spacing w:after="0" w:line="240" w:lineRule="auto"/>
        <w:ind w:left="1440"/>
        <w:textAlignment w:val="baseline"/>
        <w:rPr>
          <w:rFonts w:eastAsia="Times New Roman" w:cstheme="minorHAnsi"/>
          <w:color w:val="000000"/>
        </w:rPr>
      </w:pPr>
    </w:p>
    <w:p w14:paraId="249018D9" w14:textId="5D7E5747" w:rsidR="002638FF" w:rsidRPr="00A97D13" w:rsidRDefault="003639D1" w:rsidP="008412F0">
      <w:pPr>
        <w:numPr>
          <w:ilvl w:val="1"/>
          <w:numId w:val="7"/>
        </w:numPr>
        <w:tabs>
          <w:tab w:val="clear" w:pos="1440"/>
          <w:tab w:val="num" w:pos="2160"/>
        </w:tabs>
        <w:spacing w:after="0" w:line="240" w:lineRule="auto"/>
        <w:ind w:left="2160"/>
        <w:textAlignment w:val="baseline"/>
        <w:rPr>
          <w:rFonts w:eastAsia="Times New Roman" w:cstheme="minorHAnsi"/>
          <w:color w:val="000000"/>
        </w:rPr>
      </w:pPr>
      <w:r w:rsidRPr="00A97D13">
        <w:rPr>
          <w:rFonts w:eastAsia="Times New Roman" w:cstheme="minorHAnsi"/>
          <w:color w:val="000000"/>
        </w:rPr>
        <w:t>T</w:t>
      </w:r>
      <w:r w:rsidR="00CD72E3" w:rsidRPr="00A97D13">
        <w:rPr>
          <w:rFonts w:eastAsia="Times New Roman" w:cstheme="minorHAnsi"/>
          <w:color w:val="000000"/>
        </w:rPr>
        <w:t>hat's really difficult, because different ones need different things</w:t>
      </w:r>
      <w:r w:rsidR="0084122D" w:rsidRPr="00A97D13">
        <w:rPr>
          <w:rFonts w:eastAsia="Times New Roman" w:cstheme="minorHAnsi"/>
          <w:color w:val="000000"/>
        </w:rPr>
        <w:t>; like JPL n</w:t>
      </w:r>
      <w:r w:rsidR="00CD72E3" w:rsidRPr="00A97D13">
        <w:rPr>
          <w:rFonts w:eastAsia="Times New Roman" w:cstheme="minorHAnsi"/>
          <w:color w:val="000000"/>
        </w:rPr>
        <w:t xml:space="preserve">eeds people who can </w:t>
      </w:r>
      <w:r w:rsidR="00F45C07" w:rsidRPr="00A97D13">
        <w:rPr>
          <w:rFonts w:eastAsia="Times New Roman" w:cstheme="minorHAnsi"/>
          <w:color w:val="000000"/>
        </w:rPr>
        <w:t xml:space="preserve">complete </w:t>
      </w:r>
      <w:r w:rsidR="00B6268B" w:rsidRPr="00A97D13">
        <w:rPr>
          <w:rFonts w:eastAsia="Times New Roman" w:cstheme="minorHAnsi"/>
          <w:color w:val="000000"/>
        </w:rPr>
        <w:t>technical work with their hands</w:t>
      </w:r>
      <w:r w:rsidR="00F45C07" w:rsidRPr="00A97D13">
        <w:rPr>
          <w:rFonts w:eastAsia="Times New Roman" w:cstheme="minorHAnsi"/>
          <w:color w:val="000000"/>
        </w:rPr>
        <w:t>, b</w:t>
      </w:r>
      <w:r w:rsidR="00B6268B" w:rsidRPr="00A97D13">
        <w:rPr>
          <w:rFonts w:eastAsia="Times New Roman" w:cstheme="minorHAnsi"/>
          <w:color w:val="000000"/>
        </w:rPr>
        <w:t>uild things</w:t>
      </w:r>
      <w:r w:rsidR="00F45C07" w:rsidRPr="00A97D13">
        <w:rPr>
          <w:rFonts w:eastAsia="Times New Roman" w:cstheme="minorHAnsi"/>
          <w:color w:val="000000"/>
        </w:rPr>
        <w:t xml:space="preserve">; </w:t>
      </w:r>
      <w:r w:rsidR="00B6268B" w:rsidRPr="00A97D13">
        <w:rPr>
          <w:rFonts w:eastAsia="Times New Roman" w:cstheme="minorHAnsi"/>
          <w:color w:val="000000"/>
        </w:rPr>
        <w:t>having certifications</w:t>
      </w:r>
      <w:r w:rsidR="00F45C07" w:rsidRPr="00A97D13">
        <w:rPr>
          <w:rFonts w:eastAsia="Times New Roman" w:cstheme="minorHAnsi"/>
          <w:color w:val="000000"/>
        </w:rPr>
        <w:t xml:space="preserve"> [working in a restaurant] </w:t>
      </w:r>
      <w:r w:rsidR="00B6268B" w:rsidRPr="00A97D13">
        <w:rPr>
          <w:rFonts w:eastAsia="Times New Roman" w:cstheme="minorHAnsi"/>
          <w:color w:val="000000"/>
        </w:rPr>
        <w:t>certainly helps a lot</w:t>
      </w:r>
      <w:r w:rsidR="001F6AA5" w:rsidRPr="00A97D13">
        <w:rPr>
          <w:rFonts w:eastAsia="Times New Roman" w:cstheme="minorHAnsi"/>
          <w:color w:val="000000"/>
        </w:rPr>
        <w:t xml:space="preserve">; the industry </w:t>
      </w:r>
      <w:r w:rsidR="00B6268B" w:rsidRPr="00A97D13">
        <w:rPr>
          <w:rFonts w:eastAsia="Times New Roman" w:cstheme="minorHAnsi"/>
          <w:color w:val="000000"/>
        </w:rPr>
        <w:t>need</w:t>
      </w:r>
      <w:r w:rsidR="001F6AA5" w:rsidRPr="00A97D13">
        <w:rPr>
          <w:rFonts w:eastAsia="Times New Roman" w:cstheme="minorHAnsi"/>
          <w:color w:val="000000"/>
        </w:rPr>
        <w:t>s</w:t>
      </w:r>
      <w:r w:rsidR="00B6268B" w:rsidRPr="00A97D13">
        <w:rPr>
          <w:rFonts w:eastAsia="Times New Roman" w:cstheme="minorHAnsi"/>
          <w:color w:val="000000"/>
        </w:rPr>
        <w:t xml:space="preserve"> people who can adapt</w:t>
      </w:r>
      <w:r w:rsidR="001F6AA5" w:rsidRPr="00A97D13">
        <w:rPr>
          <w:rFonts w:eastAsia="Times New Roman" w:cstheme="minorHAnsi"/>
          <w:color w:val="000000"/>
        </w:rPr>
        <w:t xml:space="preserve">, </w:t>
      </w:r>
      <w:r w:rsidR="00B6268B" w:rsidRPr="00A97D13">
        <w:rPr>
          <w:rFonts w:eastAsia="Times New Roman" w:cstheme="minorHAnsi"/>
          <w:color w:val="000000"/>
        </w:rPr>
        <w:t xml:space="preserve">who understand what work </w:t>
      </w:r>
      <w:r w:rsidR="00F54DF7">
        <w:rPr>
          <w:rFonts w:eastAsia="Times New Roman" w:cstheme="minorHAnsi"/>
          <w:color w:val="000000"/>
        </w:rPr>
        <w:t xml:space="preserve">is and </w:t>
      </w:r>
      <w:r w:rsidR="00B6268B" w:rsidRPr="00A97D13">
        <w:rPr>
          <w:rFonts w:eastAsia="Times New Roman" w:cstheme="minorHAnsi"/>
          <w:color w:val="000000"/>
        </w:rPr>
        <w:t xml:space="preserve">adapt </w:t>
      </w:r>
      <w:r w:rsidR="001F6AA5" w:rsidRPr="00A97D13">
        <w:rPr>
          <w:rFonts w:eastAsia="Times New Roman" w:cstheme="minorHAnsi"/>
          <w:color w:val="000000"/>
        </w:rPr>
        <w:t xml:space="preserve">to the </w:t>
      </w:r>
      <w:r w:rsidR="00B6268B" w:rsidRPr="00A97D13">
        <w:rPr>
          <w:rFonts w:eastAsia="Times New Roman" w:cstheme="minorHAnsi"/>
          <w:color w:val="000000"/>
        </w:rPr>
        <w:t>circumstances</w:t>
      </w:r>
      <w:r w:rsidR="001F6AA5" w:rsidRPr="00A97D13">
        <w:rPr>
          <w:rFonts w:eastAsia="Times New Roman" w:cstheme="minorHAnsi"/>
          <w:color w:val="000000"/>
        </w:rPr>
        <w:t xml:space="preserve">; </w:t>
      </w:r>
      <w:r w:rsidR="00413191" w:rsidRPr="00A97D13">
        <w:rPr>
          <w:rFonts w:eastAsia="Times New Roman" w:cstheme="minorHAnsi"/>
          <w:color w:val="000000"/>
        </w:rPr>
        <w:t>[prepare them]</w:t>
      </w:r>
      <w:r w:rsidR="00ED5E36" w:rsidRPr="00A97D13">
        <w:rPr>
          <w:rFonts w:eastAsia="Times New Roman" w:cstheme="minorHAnsi"/>
          <w:color w:val="000000"/>
        </w:rPr>
        <w:t xml:space="preserve"> to learn quickly</w:t>
      </w:r>
      <w:r w:rsidR="00413191" w:rsidRPr="00A97D13">
        <w:rPr>
          <w:rFonts w:eastAsia="Times New Roman" w:cstheme="minorHAnsi"/>
          <w:color w:val="000000"/>
        </w:rPr>
        <w:t xml:space="preserve"> and </w:t>
      </w:r>
      <w:r w:rsidR="00ED5E36" w:rsidRPr="00A97D13">
        <w:rPr>
          <w:rFonts w:eastAsia="Times New Roman" w:cstheme="minorHAnsi"/>
          <w:color w:val="000000"/>
        </w:rPr>
        <w:t>work with people</w:t>
      </w:r>
      <w:r w:rsidR="0003327E" w:rsidRPr="00A97D13">
        <w:rPr>
          <w:rFonts w:eastAsia="Times New Roman" w:cstheme="minorHAnsi"/>
          <w:color w:val="000000"/>
        </w:rPr>
        <w:t xml:space="preserve"> because a common challenge is finding employees</w:t>
      </w:r>
      <w:r w:rsidR="00ED5E36" w:rsidRPr="00A97D13">
        <w:rPr>
          <w:rFonts w:eastAsia="Times New Roman" w:cstheme="minorHAnsi"/>
          <w:color w:val="000000"/>
        </w:rPr>
        <w:t xml:space="preserve"> with people skills,</w:t>
      </w:r>
      <w:r w:rsidR="0003327E" w:rsidRPr="00A97D13">
        <w:rPr>
          <w:rFonts w:eastAsia="Times New Roman" w:cstheme="minorHAnsi"/>
          <w:color w:val="000000"/>
        </w:rPr>
        <w:t xml:space="preserve"> </w:t>
      </w:r>
      <w:r w:rsidR="00ED5E36" w:rsidRPr="00A97D13">
        <w:rPr>
          <w:rFonts w:eastAsia="Times New Roman" w:cstheme="minorHAnsi"/>
          <w:color w:val="000000"/>
        </w:rPr>
        <w:t>soft skills</w:t>
      </w:r>
      <w:r w:rsidR="00017357" w:rsidRPr="00A97D13">
        <w:rPr>
          <w:rFonts w:eastAsia="Times New Roman" w:cstheme="minorHAnsi"/>
          <w:color w:val="000000"/>
        </w:rPr>
        <w:t>; they need</w:t>
      </w:r>
      <w:r w:rsidR="00ED5E36" w:rsidRPr="00A97D13">
        <w:rPr>
          <w:rFonts w:eastAsia="Times New Roman" w:cstheme="minorHAnsi"/>
          <w:color w:val="000000"/>
        </w:rPr>
        <w:t xml:space="preserve"> expertise and experience</w:t>
      </w:r>
      <w:r w:rsidR="005E1B52" w:rsidRPr="00A97D13">
        <w:rPr>
          <w:rFonts w:eastAsia="Times New Roman" w:cstheme="minorHAnsi"/>
          <w:color w:val="000000"/>
        </w:rPr>
        <w:t xml:space="preserve">, how to deal with </w:t>
      </w:r>
      <w:r w:rsidR="002638FF" w:rsidRPr="00A97D13">
        <w:rPr>
          <w:rFonts w:eastAsia="Times New Roman" w:cstheme="minorHAnsi"/>
          <w:color w:val="000000"/>
        </w:rPr>
        <w:t>disagreeable</w:t>
      </w:r>
      <w:r w:rsidR="005E1B52" w:rsidRPr="00A97D13">
        <w:rPr>
          <w:rFonts w:eastAsia="Times New Roman" w:cstheme="minorHAnsi"/>
          <w:color w:val="000000"/>
        </w:rPr>
        <w:t xml:space="preserve"> customers and</w:t>
      </w:r>
      <w:r w:rsidR="002638FF" w:rsidRPr="00A97D13">
        <w:rPr>
          <w:rFonts w:eastAsia="Times New Roman" w:cstheme="minorHAnsi"/>
          <w:color w:val="000000"/>
        </w:rPr>
        <w:t xml:space="preserve"> not to run away</w:t>
      </w:r>
      <w:r w:rsidR="005E1B52" w:rsidRPr="00A97D13">
        <w:rPr>
          <w:rFonts w:eastAsia="Times New Roman" w:cstheme="minorHAnsi"/>
          <w:color w:val="000000"/>
        </w:rPr>
        <w:t>…</w:t>
      </w:r>
      <w:r w:rsidR="002638FF" w:rsidRPr="00A97D13">
        <w:rPr>
          <w:rFonts w:eastAsia="Times New Roman" w:cstheme="minorHAnsi"/>
          <w:color w:val="000000"/>
        </w:rPr>
        <w:t xml:space="preserve"> but to</w:t>
      </w:r>
      <w:r w:rsidR="002638FF" w:rsidRPr="00A97D13">
        <w:rPr>
          <w:rFonts w:cstheme="minorHAnsi"/>
        </w:rPr>
        <w:t xml:space="preserve"> </w:t>
      </w:r>
      <w:r w:rsidR="002638FF" w:rsidRPr="00A97D13">
        <w:rPr>
          <w:rFonts w:eastAsia="Times New Roman" w:cstheme="minorHAnsi"/>
          <w:color w:val="000000"/>
        </w:rPr>
        <w:t>accommodate</w:t>
      </w:r>
      <w:r w:rsidR="005E1B52" w:rsidRPr="00A97D13">
        <w:rPr>
          <w:rFonts w:eastAsia="Times New Roman" w:cstheme="minorHAnsi"/>
          <w:color w:val="000000"/>
        </w:rPr>
        <w:t xml:space="preserve"> (PL)</w:t>
      </w:r>
    </w:p>
    <w:p w14:paraId="0C70EEB0" w14:textId="77777777" w:rsidR="0023489E" w:rsidRPr="00A97D13" w:rsidRDefault="0023489E" w:rsidP="008412F0">
      <w:pPr>
        <w:spacing w:after="0" w:line="240" w:lineRule="auto"/>
        <w:ind w:left="1440"/>
        <w:textAlignment w:val="baseline"/>
        <w:rPr>
          <w:rFonts w:eastAsia="Times New Roman" w:cstheme="minorHAnsi"/>
          <w:color w:val="000000"/>
        </w:rPr>
      </w:pPr>
    </w:p>
    <w:p w14:paraId="12BB3FA4" w14:textId="0307BDD5" w:rsidR="002B68F1" w:rsidRPr="00A97D13" w:rsidRDefault="00AF08C3" w:rsidP="008412F0">
      <w:pPr>
        <w:numPr>
          <w:ilvl w:val="1"/>
          <w:numId w:val="7"/>
        </w:numPr>
        <w:tabs>
          <w:tab w:val="clear" w:pos="1440"/>
          <w:tab w:val="num" w:pos="2160"/>
        </w:tabs>
        <w:spacing w:after="0" w:line="240" w:lineRule="auto"/>
        <w:ind w:left="2160"/>
        <w:textAlignment w:val="baseline"/>
        <w:rPr>
          <w:rFonts w:eastAsia="Times New Roman" w:cstheme="minorHAnsi"/>
          <w:color w:val="000000"/>
        </w:rPr>
      </w:pPr>
      <w:r w:rsidRPr="00A97D13">
        <w:rPr>
          <w:rFonts w:eastAsia="Times New Roman" w:cstheme="minorHAnsi"/>
          <w:color w:val="000000"/>
        </w:rPr>
        <w:lastRenderedPageBreak/>
        <w:t>[</w:t>
      </w:r>
      <w:r w:rsidR="005E1B52" w:rsidRPr="00A97D13">
        <w:rPr>
          <w:rFonts w:eastAsia="Times New Roman" w:cstheme="minorHAnsi"/>
          <w:color w:val="000000"/>
        </w:rPr>
        <w:t xml:space="preserve">Prepare </w:t>
      </w:r>
      <w:r w:rsidRPr="00A97D13">
        <w:rPr>
          <w:rFonts w:eastAsia="Times New Roman" w:cstheme="minorHAnsi"/>
          <w:color w:val="000000"/>
        </w:rPr>
        <w:t>them</w:t>
      </w:r>
      <w:r w:rsidR="005E1B52" w:rsidRPr="00A97D13">
        <w:rPr>
          <w:rFonts w:eastAsia="Times New Roman" w:cstheme="minorHAnsi"/>
          <w:color w:val="000000"/>
        </w:rPr>
        <w:t xml:space="preserve"> to</w:t>
      </w:r>
      <w:r w:rsidRPr="00A97D13">
        <w:rPr>
          <w:rFonts w:eastAsia="Times New Roman" w:cstheme="minorHAnsi"/>
          <w:color w:val="000000"/>
        </w:rPr>
        <w:t xml:space="preserve">] have </w:t>
      </w:r>
      <w:r w:rsidR="0023489E" w:rsidRPr="00A97D13">
        <w:rPr>
          <w:rFonts w:eastAsia="Times New Roman" w:cstheme="minorHAnsi"/>
          <w:color w:val="000000"/>
        </w:rPr>
        <w:t xml:space="preserve">an entrepreneurial mindset; </w:t>
      </w:r>
      <w:r w:rsidRPr="00A97D13">
        <w:rPr>
          <w:rFonts w:eastAsia="Times New Roman" w:cstheme="minorHAnsi"/>
          <w:color w:val="000000"/>
        </w:rPr>
        <w:t xml:space="preserve">to </w:t>
      </w:r>
      <w:r w:rsidR="0023489E" w:rsidRPr="00A97D13">
        <w:rPr>
          <w:rFonts w:eastAsia="Times New Roman" w:cstheme="minorHAnsi"/>
          <w:color w:val="000000"/>
        </w:rPr>
        <w:t>understand what's required to either run your own business or run a business within a business</w:t>
      </w:r>
      <w:r w:rsidRPr="00A97D13">
        <w:rPr>
          <w:rFonts w:eastAsia="Times New Roman" w:cstheme="minorHAnsi"/>
          <w:color w:val="000000"/>
        </w:rPr>
        <w:t>; we d</w:t>
      </w:r>
      <w:r w:rsidR="00F80F11" w:rsidRPr="00A97D13">
        <w:rPr>
          <w:rFonts w:eastAsia="Times New Roman" w:cstheme="minorHAnsi"/>
          <w:color w:val="000000"/>
        </w:rPr>
        <w:t>o that really well as a school, and I think we need to do it more often within other programs of business like culinary</w:t>
      </w:r>
      <w:r w:rsidR="006A2BD0" w:rsidRPr="00A97D13">
        <w:rPr>
          <w:rFonts w:eastAsia="Times New Roman" w:cstheme="minorHAnsi"/>
          <w:color w:val="000000"/>
        </w:rPr>
        <w:t xml:space="preserve">; </w:t>
      </w:r>
      <w:r w:rsidR="00F80F11" w:rsidRPr="00A97D13">
        <w:rPr>
          <w:rFonts w:eastAsia="Times New Roman" w:cstheme="minorHAnsi"/>
          <w:color w:val="000000"/>
        </w:rPr>
        <w:t xml:space="preserve">in addition to </w:t>
      </w:r>
      <w:r w:rsidR="002B68F1" w:rsidRPr="00A97D13">
        <w:rPr>
          <w:rFonts w:eastAsia="Times New Roman" w:cstheme="minorHAnsi"/>
          <w:color w:val="000000"/>
        </w:rPr>
        <w:t>the soft skills, having that mindset to become either a business owner or a fantastic employee</w:t>
      </w:r>
      <w:r w:rsidR="006A2BD0" w:rsidRPr="00A97D13">
        <w:rPr>
          <w:rFonts w:eastAsia="Times New Roman" w:cstheme="minorHAnsi"/>
          <w:color w:val="000000"/>
        </w:rPr>
        <w:t xml:space="preserve">; </w:t>
      </w:r>
      <w:r w:rsidR="002B68F1" w:rsidRPr="00A97D13">
        <w:rPr>
          <w:rFonts w:eastAsia="Times New Roman" w:cstheme="minorHAnsi"/>
          <w:color w:val="000000"/>
        </w:rPr>
        <w:t>as far as question two</w:t>
      </w:r>
      <w:r w:rsidR="006A2BD0" w:rsidRPr="00A97D13">
        <w:rPr>
          <w:rFonts w:eastAsia="Times New Roman" w:cstheme="minorHAnsi"/>
          <w:color w:val="000000"/>
        </w:rPr>
        <w:t xml:space="preserve">, </w:t>
      </w:r>
      <w:r w:rsidR="002B68F1" w:rsidRPr="00A97D13">
        <w:rPr>
          <w:rFonts w:eastAsia="Times New Roman" w:cstheme="minorHAnsi"/>
          <w:color w:val="000000"/>
        </w:rPr>
        <w:t>that's industry engagement</w:t>
      </w:r>
      <w:r w:rsidR="006A2BD0" w:rsidRPr="00A97D13">
        <w:rPr>
          <w:rFonts w:eastAsia="Times New Roman" w:cstheme="minorHAnsi"/>
          <w:color w:val="000000"/>
        </w:rPr>
        <w:t>; h</w:t>
      </w:r>
      <w:r w:rsidR="004A66B8" w:rsidRPr="00A97D13">
        <w:rPr>
          <w:rFonts w:eastAsia="Times New Roman" w:cstheme="minorHAnsi"/>
          <w:color w:val="000000"/>
        </w:rPr>
        <w:t>ow can your students, our students</w:t>
      </w:r>
      <w:r w:rsidR="006A2BD0" w:rsidRPr="00A97D13">
        <w:rPr>
          <w:rFonts w:eastAsia="Times New Roman" w:cstheme="minorHAnsi"/>
          <w:color w:val="000000"/>
        </w:rPr>
        <w:t xml:space="preserve"> </w:t>
      </w:r>
      <w:r w:rsidR="004A66B8" w:rsidRPr="00A97D13">
        <w:rPr>
          <w:rFonts w:eastAsia="Times New Roman" w:cstheme="minorHAnsi"/>
          <w:color w:val="000000"/>
        </w:rPr>
        <w:t>interact with industry?</w:t>
      </w:r>
      <w:r w:rsidR="006A2BD0" w:rsidRPr="00A97D13">
        <w:rPr>
          <w:rFonts w:eastAsia="Times New Roman" w:cstheme="minorHAnsi"/>
          <w:color w:val="000000"/>
        </w:rPr>
        <w:t>; h</w:t>
      </w:r>
      <w:r w:rsidR="004A66B8" w:rsidRPr="00A97D13">
        <w:rPr>
          <w:rFonts w:eastAsia="Times New Roman" w:cstheme="minorHAnsi"/>
          <w:color w:val="000000"/>
        </w:rPr>
        <w:t>ow can they get more internships?</w:t>
      </w:r>
      <w:r w:rsidR="006A2BD0" w:rsidRPr="00A97D13">
        <w:rPr>
          <w:rFonts w:eastAsia="Times New Roman" w:cstheme="minorHAnsi"/>
          <w:color w:val="000000"/>
        </w:rPr>
        <w:t>; h</w:t>
      </w:r>
      <w:r w:rsidR="004A66B8" w:rsidRPr="00A97D13">
        <w:rPr>
          <w:rFonts w:eastAsia="Times New Roman" w:cstheme="minorHAnsi"/>
          <w:color w:val="000000"/>
        </w:rPr>
        <w:t>ow can they find jobs?</w:t>
      </w:r>
      <w:r w:rsidR="008412F0" w:rsidRPr="00A97D13">
        <w:rPr>
          <w:rFonts w:cstheme="minorHAnsi"/>
        </w:rPr>
        <w:t xml:space="preserve">; </w:t>
      </w:r>
      <w:r w:rsidR="004A66B8" w:rsidRPr="00A97D13">
        <w:rPr>
          <w:rFonts w:eastAsia="Times New Roman" w:cstheme="minorHAnsi"/>
          <w:color w:val="000000"/>
        </w:rPr>
        <w:t>Paul and I could help you find industry folks that would be happy to interact with your students and engage with them</w:t>
      </w:r>
      <w:r w:rsidR="008412F0" w:rsidRPr="00A97D13">
        <w:rPr>
          <w:rFonts w:eastAsia="Times New Roman" w:cstheme="minorHAnsi"/>
          <w:color w:val="000000"/>
        </w:rPr>
        <w:t xml:space="preserve">; </w:t>
      </w:r>
      <w:r w:rsidR="004979DF" w:rsidRPr="00A97D13">
        <w:rPr>
          <w:rFonts w:eastAsia="Times New Roman" w:cstheme="minorHAnsi"/>
          <w:color w:val="000000"/>
        </w:rPr>
        <w:t>I would encourage you as a department</w:t>
      </w:r>
      <w:r w:rsidR="008412F0" w:rsidRPr="00A97D13">
        <w:rPr>
          <w:rFonts w:eastAsia="Times New Roman" w:cstheme="minorHAnsi"/>
          <w:color w:val="000000"/>
        </w:rPr>
        <w:t xml:space="preserve">, </w:t>
      </w:r>
      <w:r w:rsidR="004979DF" w:rsidRPr="00A97D13">
        <w:rPr>
          <w:rFonts w:eastAsia="Times New Roman" w:cstheme="minorHAnsi"/>
          <w:color w:val="000000"/>
        </w:rPr>
        <w:t xml:space="preserve">not just culinary, but </w:t>
      </w:r>
      <w:r w:rsidR="008412F0" w:rsidRPr="00A97D13">
        <w:rPr>
          <w:rFonts w:eastAsia="Times New Roman" w:cstheme="minorHAnsi"/>
          <w:color w:val="000000"/>
        </w:rPr>
        <w:t>united</w:t>
      </w:r>
      <w:r w:rsidR="004979DF" w:rsidRPr="00A97D13">
        <w:rPr>
          <w:rFonts w:eastAsia="Times New Roman" w:cstheme="minorHAnsi"/>
          <w:color w:val="000000"/>
        </w:rPr>
        <w:t xml:space="preserve"> to really push the career center for these opportunities</w:t>
      </w:r>
      <w:r w:rsidR="00B74189" w:rsidRPr="00A97D13">
        <w:rPr>
          <w:rFonts w:eastAsia="Times New Roman" w:cstheme="minorHAnsi"/>
          <w:color w:val="000000"/>
        </w:rPr>
        <w:t xml:space="preserve"> (DL)</w:t>
      </w:r>
    </w:p>
    <w:p w14:paraId="5B0A5916" w14:textId="77777777" w:rsidR="008412F0" w:rsidRPr="00A97D13" w:rsidRDefault="008412F0" w:rsidP="008412F0">
      <w:pPr>
        <w:spacing w:after="0" w:line="240" w:lineRule="auto"/>
        <w:ind w:left="2160"/>
        <w:textAlignment w:val="baseline"/>
        <w:rPr>
          <w:rFonts w:eastAsia="Times New Roman" w:cstheme="minorHAnsi"/>
          <w:color w:val="000000"/>
        </w:rPr>
      </w:pPr>
    </w:p>
    <w:p w14:paraId="5A8A2ED7" w14:textId="1E5EF4D6" w:rsidR="008E4AF7" w:rsidRPr="00A073E7" w:rsidRDefault="00D15A30" w:rsidP="00A073E7">
      <w:pPr>
        <w:numPr>
          <w:ilvl w:val="2"/>
          <w:numId w:val="7"/>
        </w:numPr>
        <w:spacing w:after="0" w:line="240" w:lineRule="auto"/>
        <w:textAlignment w:val="baseline"/>
        <w:rPr>
          <w:rFonts w:eastAsia="Times New Roman" w:cstheme="minorHAnsi"/>
          <w:color w:val="000000"/>
        </w:rPr>
      </w:pPr>
      <w:r w:rsidRPr="00A97D13">
        <w:rPr>
          <w:rFonts w:eastAsia="Times New Roman" w:cstheme="minorHAnsi"/>
          <w:color w:val="000000"/>
        </w:rPr>
        <w:t>First</w:t>
      </w:r>
      <w:r w:rsidR="00B37369" w:rsidRPr="00A97D13">
        <w:rPr>
          <w:rFonts w:eastAsia="Times New Roman" w:cstheme="minorHAnsi"/>
          <w:color w:val="000000"/>
        </w:rPr>
        <w:t xml:space="preserve">, </w:t>
      </w:r>
      <w:r w:rsidRPr="00A97D13">
        <w:rPr>
          <w:rFonts w:eastAsia="Times New Roman" w:cstheme="minorHAnsi"/>
          <w:color w:val="000000"/>
        </w:rPr>
        <w:t xml:space="preserve"> industry engagement</w:t>
      </w:r>
      <w:r w:rsidR="00C75136" w:rsidRPr="00A97D13">
        <w:rPr>
          <w:rFonts w:eastAsia="Times New Roman" w:cstheme="minorHAnsi"/>
          <w:color w:val="000000"/>
        </w:rPr>
        <w:t xml:space="preserve">; (CN) </w:t>
      </w:r>
      <w:r w:rsidRPr="00A97D13">
        <w:rPr>
          <w:rFonts w:eastAsia="Times New Roman" w:cstheme="minorHAnsi"/>
          <w:color w:val="000000"/>
        </w:rPr>
        <w:t>connect</w:t>
      </w:r>
      <w:r w:rsidR="00C75136" w:rsidRPr="00A97D13">
        <w:rPr>
          <w:rFonts w:eastAsia="Times New Roman" w:cstheme="minorHAnsi"/>
          <w:color w:val="000000"/>
        </w:rPr>
        <w:t>s</w:t>
      </w:r>
      <w:r w:rsidRPr="00A97D13">
        <w:rPr>
          <w:rFonts w:eastAsia="Times New Roman" w:cstheme="minorHAnsi"/>
          <w:color w:val="000000"/>
        </w:rPr>
        <w:t xml:space="preserve"> P</w:t>
      </w:r>
      <w:r w:rsidR="00C75136" w:rsidRPr="00A97D13">
        <w:rPr>
          <w:rFonts w:eastAsia="Times New Roman" w:cstheme="minorHAnsi"/>
          <w:color w:val="000000"/>
        </w:rPr>
        <w:t>CC</w:t>
      </w:r>
      <w:r w:rsidRPr="00A97D13">
        <w:rPr>
          <w:rFonts w:eastAsia="Times New Roman" w:cstheme="minorHAnsi"/>
          <w:color w:val="000000"/>
        </w:rPr>
        <w:t xml:space="preserve"> with the business</w:t>
      </w:r>
      <w:r w:rsidR="009A3109" w:rsidRPr="00A97D13">
        <w:rPr>
          <w:rFonts w:eastAsia="Times New Roman" w:cstheme="minorHAnsi"/>
          <w:color w:val="000000"/>
        </w:rPr>
        <w:t xml:space="preserve">es; </w:t>
      </w:r>
      <w:r w:rsidR="00755151" w:rsidRPr="00A97D13">
        <w:rPr>
          <w:rFonts w:eastAsia="Times New Roman" w:cstheme="minorHAnsi"/>
          <w:color w:val="000000"/>
        </w:rPr>
        <w:t>[the students</w:t>
      </w:r>
      <w:r w:rsidR="00415CAF" w:rsidRPr="00A97D13">
        <w:rPr>
          <w:rFonts w:eastAsia="Times New Roman" w:cstheme="minorHAnsi"/>
          <w:color w:val="000000"/>
        </w:rPr>
        <w:t>]</w:t>
      </w:r>
      <w:r w:rsidR="00B318F4" w:rsidRPr="00A97D13">
        <w:rPr>
          <w:rFonts w:eastAsia="Times New Roman" w:cstheme="minorHAnsi"/>
          <w:color w:val="000000"/>
        </w:rPr>
        <w:t xml:space="preserve"> have increasingly more trouble with critical thinking skills</w:t>
      </w:r>
      <w:r w:rsidR="00415CAF" w:rsidRPr="00A97D13">
        <w:rPr>
          <w:rFonts w:eastAsia="Times New Roman" w:cstheme="minorHAnsi"/>
          <w:color w:val="000000"/>
        </w:rPr>
        <w:t xml:space="preserve">, </w:t>
      </w:r>
      <w:r w:rsidR="00B318F4" w:rsidRPr="00A97D13">
        <w:rPr>
          <w:rFonts w:eastAsia="Times New Roman" w:cstheme="minorHAnsi"/>
          <w:color w:val="000000"/>
        </w:rPr>
        <w:t>problem</w:t>
      </w:r>
      <w:r w:rsidR="00415CAF" w:rsidRPr="00A97D13">
        <w:rPr>
          <w:rFonts w:eastAsia="Times New Roman" w:cstheme="minorHAnsi"/>
          <w:color w:val="000000"/>
        </w:rPr>
        <w:t xml:space="preserve"> </w:t>
      </w:r>
      <w:r w:rsidR="00B318F4" w:rsidRPr="00A97D13">
        <w:rPr>
          <w:rFonts w:eastAsia="Times New Roman" w:cstheme="minorHAnsi"/>
          <w:color w:val="000000"/>
        </w:rPr>
        <w:t>solving</w:t>
      </w:r>
      <w:r w:rsidR="00415CAF" w:rsidRPr="00A97D13">
        <w:rPr>
          <w:rFonts w:eastAsia="Times New Roman" w:cstheme="minorHAnsi"/>
          <w:color w:val="000000"/>
        </w:rPr>
        <w:t>,</w:t>
      </w:r>
      <w:r w:rsidR="00B318F4" w:rsidRPr="00A97D13">
        <w:rPr>
          <w:rFonts w:eastAsia="Times New Roman" w:cstheme="minorHAnsi"/>
          <w:color w:val="000000"/>
        </w:rPr>
        <w:t xml:space="preserve"> and resourcefulness</w:t>
      </w:r>
      <w:r w:rsidR="00415CAF" w:rsidRPr="00A97D13">
        <w:rPr>
          <w:rFonts w:eastAsia="Times New Roman" w:cstheme="minorHAnsi"/>
          <w:color w:val="000000"/>
        </w:rPr>
        <w:t xml:space="preserve">; </w:t>
      </w:r>
      <w:r w:rsidR="00934314" w:rsidRPr="00A97D13">
        <w:rPr>
          <w:rFonts w:eastAsia="Times New Roman" w:cstheme="minorHAnsi"/>
          <w:color w:val="000000"/>
        </w:rPr>
        <w:t xml:space="preserve">we afford our team members a high degree of autonomy, </w:t>
      </w:r>
      <w:r w:rsidR="008F5675" w:rsidRPr="00A97D13">
        <w:rPr>
          <w:rFonts w:eastAsia="Times New Roman" w:cstheme="minorHAnsi"/>
          <w:color w:val="000000"/>
        </w:rPr>
        <w:t>they must think on the fly</w:t>
      </w:r>
      <w:r w:rsidR="009D0CC6" w:rsidRPr="00A97D13">
        <w:rPr>
          <w:rFonts w:eastAsia="Times New Roman" w:cstheme="minorHAnsi"/>
          <w:color w:val="000000"/>
        </w:rPr>
        <w:t xml:space="preserve">; </w:t>
      </w:r>
      <w:r w:rsidR="000E4B3C">
        <w:rPr>
          <w:rFonts w:eastAsia="Times New Roman" w:cstheme="minorHAnsi"/>
          <w:color w:val="000000"/>
        </w:rPr>
        <w:t>it</w:t>
      </w:r>
      <w:r w:rsidR="00934314" w:rsidRPr="00A97D13">
        <w:rPr>
          <w:rFonts w:eastAsia="Times New Roman" w:cstheme="minorHAnsi"/>
          <w:color w:val="000000"/>
        </w:rPr>
        <w:t xml:space="preserve"> requires that they have to be </w:t>
      </w:r>
      <w:r w:rsidR="00F209CF" w:rsidRPr="00A97D13">
        <w:rPr>
          <w:rFonts w:eastAsia="Times New Roman" w:cstheme="minorHAnsi"/>
          <w:color w:val="000000"/>
        </w:rPr>
        <w:t>self-sustaining</w:t>
      </w:r>
      <w:r w:rsidR="00C5645A" w:rsidRPr="00A97D13">
        <w:rPr>
          <w:rFonts w:eastAsia="Times New Roman" w:cstheme="minorHAnsi"/>
          <w:color w:val="000000"/>
        </w:rPr>
        <w:t xml:space="preserve"> and able to operate on their own</w:t>
      </w:r>
      <w:r w:rsidR="0092705B" w:rsidRPr="00A97D13">
        <w:rPr>
          <w:rFonts w:eastAsia="Times New Roman" w:cstheme="minorHAnsi"/>
          <w:color w:val="000000"/>
        </w:rPr>
        <w:t>; When we</w:t>
      </w:r>
      <w:r w:rsidR="00C5645A" w:rsidRPr="00A97D13">
        <w:rPr>
          <w:rFonts w:eastAsia="Times New Roman" w:cstheme="minorHAnsi"/>
          <w:color w:val="000000"/>
        </w:rPr>
        <w:t xml:space="preserve"> give them a mission, and they should be able to do it and fulfill it themselves, and then coordinate with the rest of the of the team</w:t>
      </w:r>
      <w:r w:rsidR="00D95333" w:rsidRPr="00A97D13">
        <w:rPr>
          <w:rFonts w:eastAsia="Times New Roman" w:cstheme="minorHAnsi"/>
          <w:color w:val="000000"/>
        </w:rPr>
        <w:t xml:space="preserve">; </w:t>
      </w:r>
      <w:r w:rsidR="00C5645A" w:rsidRPr="00A97D13">
        <w:rPr>
          <w:rFonts w:eastAsia="Times New Roman" w:cstheme="minorHAnsi"/>
          <w:color w:val="000000"/>
        </w:rPr>
        <w:t>critical thinking skills, creativity</w:t>
      </w:r>
      <w:r w:rsidR="00D95333" w:rsidRPr="00A97D13">
        <w:rPr>
          <w:rFonts w:eastAsia="Times New Roman" w:cstheme="minorHAnsi"/>
          <w:color w:val="000000"/>
        </w:rPr>
        <w:t xml:space="preserve">, </w:t>
      </w:r>
      <w:r w:rsidR="00C5645A" w:rsidRPr="00A97D13">
        <w:rPr>
          <w:rFonts w:eastAsia="Times New Roman" w:cstheme="minorHAnsi"/>
          <w:color w:val="000000"/>
        </w:rPr>
        <w:t>innovation</w:t>
      </w:r>
      <w:r w:rsidR="00F209CF" w:rsidRPr="00A97D13">
        <w:rPr>
          <w:rFonts w:eastAsia="Times New Roman" w:cstheme="minorHAnsi"/>
          <w:color w:val="000000"/>
        </w:rPr>
        <w:t xml:space="preserve">, </w:t>
      </w:r>
      <w:r w:rsidR="00EA6785" w:rsidRPr="00A97D13">
        <w:rPr>
          <w:rFonts w:eastAsia="Times New Roman" w:cstheme="minorHAnsi"/>
          <w:color w:val="000000"/>
        </w:rPr>
        <w:t>working together</w:t>
      </w:r>
      <w:r w:rsidR="008839C5" w:rsidRPr="00A97D13">
        <w:rPr>
          <w:rFonts w:eastAsia="Times New Roman" w:cstheme="minorHAnsi"/>
          <w:color w:val="000000"/>
        </w:rPr>
        <w:t xml:space="preserve"> </w:t>
      </w:r>
      <w:r w:rsidR="00F209CF" w:rsidRPr="00A97D13">
        <w:rPr>
          <w:rFonts w:eastAsia="Times New Roman" w:cstheme="minorHAnsi"/>
          <w:color w:val="000000"/>
        </w:rPr>
        <w:t>collaboratively (AN)</w:t>
      </w:r>
    </w:p>
    <w:sectPr w:rsidR="008E4AF7" w:rsidRPr="00A073E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BF616" w14:textId="77777777" w:rsidR="00C73823" w:rsidRDefault="00C73823" w:rsidP="007B52C7">
      <w:pPr>
        <w:spacing w:after="0" w:line="240" w:lineRule="auto"/>
      </w:pPr>
      <w:r>
        <w:separator/>
      </w:r>
    </w:p>
  </w:endnote>
  <w:endnote w:type="continuationSeparator" w:id="0">
    <w:p w14:paraId="125FAC4C" w14:textId="77777777" w:rsidR="00C73823" w:rsidRDefault="00C73823" w:rsidP="007B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87438"/>
      <w:docPartObj>
        <w:docPartGallery w:val="Page Numbers (Bottom of Page)"/>
        <w:docPartUnique/>
      </w:docPartObj>
    </w:sdtPr>
    <w:sdtEndPr>
      <w:rPr>
        <w:noProof/>
      </w:rPr>
    </w:sdtEndPr>
    <w:sdtContent>
      <w:p w14:paraId="22E946E8" w14:textId="5CE01251" w:rsidR="00C1643B" w:rsidRDefault="00C1643B">
        <w:pPr>
          <w:pStyle w:val="Footer"/>
          <w:jc w:val="center"/>
        </w:pPr>
        <w:r>
          <w:fldChar w:fldCharType="begin"/>
        </w:r>
        <w:r>
          <w:instrText xml:space="preserve"> PAGE   \* MERGEFORMAT </w:instrText>
        </w:r>
        <w:r>
          <w:fldChar w:fldCharType="separate"/>
        </w:r>
        <w:r w:rsidR="00670D81">
          <w:rPr>
            <w:noProof/>
          </w:rPr>
          <w:t>5</w:t>
        </w:r>
        <w:r>
          <w:rPr>
            <w:noProof/>
          </w:rPr>
          <w:fldChar w:fldCharType="end"/>
        </w:r>
      </w:p>
    </w:sdtContent>
  </w:sdt>
  <w:p w14:paraId="288B7714" w14:textId="77777777" w:rsidR="00C1643B" w:rsidRDefault="00C16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E1D77" w14:textId="77777777" w:rsidR="00C73823" w:rsidRDefault="00C73823" w:rsidP="007B52C7">
      <w:pPr>
        <w:spacing w:after="0" w:line="240" w:lineRule="auto"/>
      </w:pPr>
      <w:r>
        <w:separator/>
      </w:r>
    </w:p>
  </w:footnote>
  <w:footnote w:type="continuationSeparator" w:id="0">
    <w:p w14:paraId="7E67DF50" w14:textId="77777777" w:rsidR="00C73823" w:rsidRDefault="00C73823" w:rsidP="007B5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457CE" w14:textId="2902B54C" w:rsidR="007B52C7" w:rsidRPr="004B1724" w:rsidRDefault="008734E6" w:rsidP="00405758">
    <w:pPr>
      <w:pStyle w:val="Heading1"/>
      <w:jc w:val="center"/>
      <w:rPr>
        <w:b/>
        <w:bCs/>
        <w:color w:val="000000" w:themeColor="text1"/>
      </w:rPr>
    </w:pPr>
    <w:r w:rsidRPr="004B1724">
      <w:rPr>
        <w:b/>
        <w:bCs/>
        <w:noProof/>
        <w:bdr w:val="none" w:sz="0" w:space="0" w:color="auto" w:frame="1"/>
      </w:rPr>
      <w:drawing>
        <wp:anchor distT="0" distB="0" distL="114300" distR="114300" simplePos="0" relativeHeight="251658240" behindDoc="1" locked="0" layoutInCell="1" allowOverlap="1" wp14:anchorId="350FB30E" wp14:editId="41E63E74">
          <wp:simplePos x="0" y="0"/>
          <wp:positionH relativeFrom="column">
            <wp:posOffset>-142875</wp:posOffset>
          </wp:positionH>
          <wp:positionV relativeFrom="paragraph">
            <wp:posOffset>-334010</wp:posOffset>
          </wp:positionV>
          <wp:extent cx="2857500" cy="1343025"/>
          <wp:effectExtent l="0" t="0" r="0" b="9525"/>
          <wp:wrapTight wrapText="bothSides">
            <wp:wrapPolygon edited="0">
              <wp:start x="0" y="0"/>
              <wp:lineTo x="0" y="21447"/>
              <wp:lineTo x="21456" y="21447"/>
              <wp:lineTo x="21456"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7739" b="8333"/>
                  <a:stretch/>
                </pic:blipFill>
                <pic:spPr bwMode="auto">
                  <a:xfrm>
                    <a:off x="0" y="0"/>
                    <a:ext cx="2857500" cy="13430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7B52C7" w:rsidRPr="004B1724">
      <w:rPr>
        <w:b/>
        <w:bCs/>
        <w:color w:val="000000" w:themeColor="text1"/>
      </w:rPr>
      <w:t>Pasadena City College</w:t>
    </w:r>
  </w:p>
  <w:p w14:paraId="64F519E8" w14:textId="76AC0441" w:rsidR="00402B0F" w:rsidRPr="004B1724" w:rsidRDefault="00490ECB" w:rsidP="00405758">
    <w:pPr>
      <w:jc w:val="center"/>
      <w:rPr>
        <w:b/>
        <w:bCs/>
        <w:color w:val="000000" w:themeColor="text1"/>
      </w:rPr>
    </w:pPr>
    <w:r w:rsidRPr="004B1724">
      <w:rPr>
        <w:b/>
        <w:bCs/>
      </w:rPr>
      <w:t>Business</w:t>
    </w:r>
    <w:r w:rsidR="00405758" w:rsidRPr="004B1724">
      <w:rPr>
        <w:b/>
        <w:bCs/>
      </w:rPr>
      <w:t>-</w:t>
    </w:r>
    <w:r w:rsidR="00657831" w:rsidRPr="004B1724">
      <w:rPr>
        <w:b/>
        <w:bCs/>
      </w:rPr>
      <w:t>CAHM</w:t>
    </w:r>
    <w:r w:rsidR="00405758" w:rsidRPr="004B1724">
      <w:rPr>
        <w:b/>
        <w:bCs/>
      </w:rPr>
      <w:t xml:space="preserve"> </w:t>
    </w:r>
    <w:r w:rsidR="007B52C7" w:rsidRPr="004B1724">
      <w:rPr>
        <w:b/>
        <w:bCs/>
        <w:color w:val="000000" w:themeColor="text1"/>
      </w:rPr>
      <w:t>Advisory Meeting Minutes</w:t>
    </w:r>
  </w:p>
  <w:p w14:paraId="60A0E26A" w14:textId="77777777" w:rsidR="007B52C7" w:rsidRDefault="007B52C7">
    <w:pPr>
      <w:pStyle w:val="Header"/>
    </w:pPr>
  </w:p>
  <w:p w14:paraId="171AE616" w14:textId="77777777" w:rsidR="007B52C7" w:rsidRDefault="007B5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E2A56"/>
    <w:multiLevelType w:val="multilevel"/>
    <w:tmpl w:val="CA4A2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9576C7"/>
    <w:multiLevelType w:val="multilevel"/>
    <w:tmpl w:val="10DA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275468"/>
    <w:multiLevelType w:val="multilevel"/>
    <w:tmpl w:val="B540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4D3AC0"/>
    <w:multiLevelType w:val="hybridMultilevel"/>
    <w:tmpl w:val="3490E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5F258B"/>
    <w:multiLevelType w:val="hybridMultilevel"/>
    <w:tmpl w:val="EB5CA952"/>
    <w:lvl w:ilvl="0" w:tplc="34B20E3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0"/>
    <w:lvlOverride w:ilvl="1">
      <w:lvl w:ilvl="1">
        <w:numFmt w:val="bullet"/>
        <w:lvlText w:val=""/>
        <w:lvlJc w:val="left"/>
        <w:pPr>
          <w:tabs>
            <w:tab w:val="num" w:pos="1440"/>
          </w:tabs>
          <w:ind w:left="1440" w:hanging="360"/>
        </w:pPr>
        <w:rPr>
          <w:rFonts w:ascii="Symbol" w:hAnsi="Symbol" w:hint="default"/>
          <w:sz w:val="20"/>
        </w:rPr>
      </w:lvl>
    </w:lvlOverride>
  </w:num>
  <w:num w:numId="7">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972"/>
    <w:rsid w:val="0001275D"/>
    <w:rsid w:val="00013956"/>
    <w:rsid w:val="00017357"/>
    <w:rsid w:val="00017D77"/>
    <w:rsid w:val="0003327E"/>
    <w:rsid w:val="00035B73"/>
    <w:rsid w:val="000624F2"/>
    <w:rsid w:val="00067FE4"/>
    <w:rsid w:val="00072478"/>
    <w:rsid w:val="000946BD"/>
    <w:rsid w:val="000A4DBD"/>
    <w:rsid w:val="000E4B3C"/>
    <w:rsid w:val="001824FB"/>
    <w:rsid w:val="00192376"/>
    <w:rsid w:val="001B32B5"/>
    <w:rsid w:val="001F6AA5"/>
    <w:rsid w:val="00224077"/>
    <w:rsid w:val="0023489E"/>
    <w:rsid w:val="00252489"/>
    <w:rsid w:val="002638FF"/>
    <w:rsid w:val="002B68F1"/>
    <w:rsid w:val="002F5989"/>
    <w:rsid w:val="00313780"/>
    <w:rsid w:val="00322893"/>
    <w:rsid w:val="00332919"/>
    <w:rsid w:val="00334361"/>
    <w:rsid w:val="003607F9"/>
    <w:rsid w:val="003639D1"/>
    <w:rsid w:val="00373AF5"/>
    <w:rsid w:val="003A03CB"/>
    <w:rsid w:val="003B0449"/>
    <w:rsid w:val="003D0341"/>
    <w:rsid w:val="00402B0F"/>
    <w:rsid w:val="00404CA8"/>
    <w:rsid w:val="00405758"/>
    <w:rsid w:val="00413191"/>
    <w:rsid w:val="00413F95"/>
    <w:rsid w:val="00415CAF"/>
    <w:rsid w:val="00417B82"/>
    <w:rsid w:val="00442586"/>
    <w:rsid w:val="00443C9A"/>
    <w:rsid w:val="00470EBC"/>
    <w:rsid w:val="0047599B"/>
    <w:rsid w:val="004841B9"/>
    <w:rsid w:val="00490ECB"/>
    <w:rsid w:val="004979DF"/>
    <w:rsid w:val="004A66B8"/>
    <w:rsid w:val="004B1724"/>
    <w:rsid w:val="004B7A18"/>
    <w:rsid w:val="004C384C"/>
    <w:rsid w:val="004C492E"/>
    <w:rsid w:val="005155F7"/>
    <w:rsid w:val="005265E7"/>
    <w:rsid w:val="005767B7"/>
    <w:rsid w:val="005843D3"/>
    <w:rsid w:val="005D4A15"/>
    <w:rsid w:val="005E1B52"/>
    <w:rsid w:val="005E494A"/>
    <w:rsid w:val="0061247D"/>
    <w:rsid w:val="006134CF"/>
    <w:rsid w:val="006447B3"/>
    <w:rsid w:val="00657831"/>
    <w:rsid w:val="00670D81"/>
    <w:rsid w:val="00686D4D"/>
    <w:rsid w:val="006A2228"/>
    <w:rsid w:val="006A2BD0"/>
    <w:rsid w:val="006C1B77"/>
    <w:rsid w:val="006D1A97"/>
    <w:rsid w:val="007010F1"/>
    <w:rsid w:val="00703ABA"/>
    <w:rsid w:val="00711637"/>
    <w:rsid w:val="00727639"/>
    <w:rsid w:val="0073127D"/>
    <w:rsid w:val="007455AA"/>
    <w:rsid w:val="00750504"/>
    <w:rsid w:val="00755151"/>
    <w:rsid w:val="0077094C"/>
    <w:rsid w:val="0078125A"/>
    <w:rsid w:val="00784C90"/>
    <w:rsid w:val="007B52C7"/>
    <w:rsid w:val="00811FDC"/>
    <w:rsid w:val="0081683F"/>
    <w:rsid w:val="00816B8A"/>
    <w:rsid w:val="0084122D"/>
    <w:rsid w:val="008412F0"/>
    <w:rsid w:val="008734E6"/>
    <w:rsid w:val="00874275"/>
    <w:rsid w:val="008839C5"/>
    <w:rsid w:val="008B3422"/>
    <w:rsid w:val="008E4AF7"/>
    <w:rsid w:val="008E6E9A"/>
    <w:rsid w:val="008F5675"/>
    <w:rsid w:val="009119E0"/>
    <w:rsid w:val="0092705B"/>
    <w:rsid w:val="00934314"/>
    <w:rsid w:val="00950634"/>
    <w:rsid w:val="009536F1"/>
    <w:rsid w:val="0096415E"/>
    <w:rsid w:val="009759C2"/>
    <w:rsid w:val="00982ACE"/>
    <w:rsid w:val="0098511B"/>
    <w:rsid w:val="009A3109"/>
    <w:rsid w:val="009A37B4"/>
    <w:rsid w:val="009D0CC6"/>
    <w:rsid w:val="009D154A"/>
    <w:rsid w:val="009E1914"/>
    <w:rsid w:val="009F0BDA"/>
    <w:rsid w:val="00A073E7"/>
    <w:rsid w:val="00A17164"/>
    <w:rsid w:val="00A4271B"/>
    <w:rsid w:val="00A60688"/>
    <w:rsid w:val="00A97D13"/>
    <w:rsid w:val="00AC1EE3"/>
    <w:rsid w:val="00AE68C2"/>
    <w:rsid w:val="00AF08C3"/>
    <w:rsid w:val="00B067CE"/>
    <w:rsid w:val="00B318F4"/>
    <w:rsid w:val="00B37369"/>
    <w:rsid w:val="00B52605"/>
    <w:rsid w:val="00B52651"/>
    <w:rsid w:val="00B55300"/>
    <w:rsid w:val="00B6268B"/>
    <w:rsid w:val="00B62972"/>
    <w:rsid w:val="00B74189"/>
    <w:rsid w:val="00BA4F80"/>
    <w:rsid w:val="00BC7965"/>
    <w:rsid w:val="00C01EB6"/>
    <w:rsid w:val="00C03B76"/>
    <w:rsid w:val="00C1643B"/>
    <w:rsid w:val="00C36843"/>
    <w:rsid w:val="00C36C74"/>
    <w:rsid w:val="00C5645A"/>
    <w:rsid w:val="00C73823"/>
    <w:rsid w:val="00C75136"/>
    <w:rsid w:val="00C764B7"/>
    <w:rsid w:val="00CD72E3"/>
    <w:rsid w:val="00CF5A97"/>
    <w:rsid w:val="00D0344B"/>
    <w:rsid w:val="00D141FC"/>
    <w:rsid w:val="00D15A30"/>
    <w:rsid w:val="00D15DDE"/>
    <w:rsid w:val="00D332A5"/>
    <w:rsid w:val="00D469B5"/>
    <w:rsid w:val="00D47A47"/>
    <w:rsid w:val="00D664E5"/>
    <w:rsid w:val="00D93074"/>
    <w:rsid w:val="00D95333"/>
    <w:rsid w:val="00DA1CA1"/>
    <w:rsid w:val="00DA7448"/>
    <w:rsid w:val="00DB361B"/>
    <w:rsid w:val="00DE35D0"/>
    <w:rsid w:val="00E00AB4"/>
    <w:rsid w:val="00E6412F"/>
    <w:rsid w:val="00E92B6D"/>
    <w:rsid w:val="00EA6785"/>
    <w:rsid w:val="00EB2B77"/>
    <w:rsid w:val="00EC7925"/>
    <w:rsid w:val="00ED5E36"/>
    <w:rsid w:val="00F02FBB"/>
    <w:rsid w:val="00F11AA8"/>
    <w:rsid w:val="00F209CF"/>
    <w:rsid w:val="00F439D4"/>
    <w:rsid w:val="00F45C07"/>
    <w:rsid w:val="00F54DF7"/>
    <w:rsid w:val="00F627A7"/>
    <w:rsid w:val="00F80F11"/>
    <w:rsid w:val="00F9129C"/>
    <w:rsid w:val="00FA2B40"/>
    <w:rsid w:val="00FD5DC7"/>
    <w:rsid w:val="00FE5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EA7B9"/>
  <w15:chartTrackingRefBased/>
  <w15:docId w15:val="{C6329EAE-9791-4EC9-81DB-506C1CDF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29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52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97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B52C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B52C7"/>
    <w:pPr>
      <w:ind w:left="720"/>
      <w:contextualSpacing/>
    </w:pPr>
  </w:style>
  <w:style w:type="paragraph" w:styleId="NormalWeb">
    <w:name w:val="Normal (Web)"/>
    <w:basedOn w:val="Normal"/>
    <w:uiPriority w:val="99"/>
    <w:unhideWhenUsed/>
    <w:rsid w:val="007B52C7"/>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7B5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2C7"/>
  </w:style>
  <w:style w:type="paragraph" w:styleId="Footer">
    <w:name w:val="footer"/>
    <w:basedOn w:val="Normal"/>
    <w:link w:val="FooterChar"/>
    <w:uiPriority w:val="99"/>
    <w:unhideWhenUsed/>
    <w:rsid w:val="007B5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2C7"/>
  </w:style>
  <w:style w:type="paragraph" w:customStyle="1" w:styleId="xmsonormal">
    <w:name w:val="x_msonormal"/>
    <w:basedOn w:val="Normal"/>
    <w:rsid w:val="00A171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mail-msolistparagraph">
    <w:name w:val="x_gmail-msolistparagraph"/>
    <w:basedOn w:val="Normal"/>
    <w:rsid w:val="00A171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71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3141">
      <w:bodyDiv w:val="1"/>
      <w:marLeft w:val="0"/>
      <w:marRight w:val="0"/>
      <w:marTop w:val="0"/>
      <w:marBottom w:val="0"/>
      <w:divBdr>
        <w:top w:val="none" w:sz="0" w:space="0" w:color="auto"/>
        <w:left w:val="none" w:sz="0" w:space="0" w:color="auto"/>
        <w:bottom w:val="none" w:sz="0" w:space="0" w:color="auto"/>
        <w:right w:val="none" w:sz="0" w:space="0" w:color="auto"/>
      </w:divBdr>
    </w:div>
    <w:div w:id="177619116">
      <w:bodyDiv w:val="1"/>
      <w:marLeft w:val="0"/>
      <w:marRight w:val="0"/>
      <w:marTop w:val="0"/>
      <w:marBottom w:val="0"/>
      <w:divBdr>
        <w:top w:val="none" w:sz="0" w:space="0" w:color="auto"/>
        <w:left w:val="none" w:sz="0" w:space="0" w:color="auto"/>
        <w:bottom w:val="none" w:sz="0" w:space="0" w:color="auto"/>
        <w:right w:val="none" w:sz="0" w:space="0" w:color="auto"/>
      </w:divBdr>
    </w:div>
    <w:div w:id="446196991">
      <w:bodyDiv w:val="1"/>
      <w:marLeft w:val="0"/>
      <w:marRight w:val="0"/>
      <w:marTop w:val="0"/>
      <w:marBottom w:val="0"/>
      <w:divBdr>
        <w:top w:val="none" w:sz="0" w:space="0" w:color="auto"/>
        <w:left w:val="none" w:sz="0" w:space="0" w:color="auto"/>
        <w:bottom w:val="none" w:sz="0" w:space="0" w:color="auto"/>
        <w:right w:val="none" w:sz="0" w:space="0" w:color="auto"/>
      </w:divBdr>
    </w:div>
    <w:div w:id="732510175">
      <w:bodyDiv w:val="1"/>
      <w:marLeft w:val="0"/>
      <w:marRight w:val="0"/>
      <w:marTop w:val="0"/>
      <w:marBottom w:val="0"/>
      <w:divBdr>
        <w:top w:val="none" w:sz="0" w:space="0" w:color="auto"/>
        <w:left w:val="none" w:sz="0" w:space="0" w:color="auto"/>
        <w:bottom w:val="none" w:sz="0" w:space="0" w:color="auto"/>
        <w:right w:val="none" w:sz="0" w:space="0" w:color="auto"/>
      </w:divBdr>
    </w:div>
    <w:div w:id="1537153464">
      <w:bodyDiv w:val="1"/>
      <w:marLeft w:val="0"/>
      <w:marRight w:val="0"/>
      <w:marTop w:val="0"/>
      <w:marBottom w:val="0"/>
      <w:divBdr>
        <w:top w:val="none" w:sz="0" w:space="0" w:color="auto"/>
        <w:left w:val="none" w:sz="0" w:space="0" w:color="auto"/>
        <w:bottom w:val="none" w:sz="0" w:space="0" w:color="auto"/>
        <w:right w:val="none" w:sz="0" w:space="0" w:color="auto"/>
      </w:divBdr>
    </w:div>
    <w:div w:id="199552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78694CFBC94747B1ADDAAA59081AF5" ma:contentTypeVersion="15" ma:contentTypeDescription="Create a new document." ma:contentTypeScope="" ma:versionID="e4dd175c7e30d8d499d785771b6ea2d6">
  <xsd:schema xmlns:xsd="http://www.w3.org/2001/XMLSchema" xmlns:xs="http://www.w3.org/2001/XMLSchema" xmlns:p="http://schemas.microsoft.com/office/2006/metadata/properties" xmlns:ns1="http://schemas.microsoft.com/sharepoint/v3" xmlns:ns3="4f1dbf51-f60e-4fb5-936c-63abc0c78c93" xmlns:ns4="2ef921a2-c77b-48e7-9a91-3803e82c64cf" targetNamespace="http://schemas.microsoft.com/office/2006/metadata/properties" ma:root="true" ma:fieldsID="6d3f86f7a2291efaa4327d0aac93bde3" ns1:_="" ns3:_="" ns4:_="">
    <xsd:import namespace="http://schemas.microsoft.com/sharepoint/v3"/>
    <xsd:import namespace="4f1dbf51-f60e-4fb5-936c-63abc0c78c93"/>
    <xsd:import namespace="2ef921a2-c77b-48e7-9a91-3803e82c64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1dbf51-f60e-4fb5-936c-63abc0c78c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f921a2-c77b-48e7-9a91-3803e82c64c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3A8E5A-EB0A-4376-8815-0D0FFF9DD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1dbf51-f60e-4fb5-936c-63abc0c78c93"/>
    <ds:schemaRef ds:uri="2ef921a2-c77b-48e7-9a91-3803e82c6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F929BD-91DE-41CC-A42D-605CDAC886E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240D209-C9FD-47A6-9192-09F64AB918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Pasadena City College</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J. Shediak</dc:creator>
  <cp:keywords/>
  <dc:description/>
  <cp:lastModifiedBy>Kimberly J. Shediak</cp:lastModifiedBy>
  <cp:revision>4</cp:revision>
  <dcterms:created xsi:type="dcterms:W3CDTF">2022-12-02T22:36:00Z</dcterms:created>
  <dcterms:modified xsi:type="dcterms:W3CDTF">2023-02-07T22:34:00Z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0x010100E978694CFBC94747B1ADDAAA59081AF5</vt:lpwstr>
  </property>
</Properties>
</file>